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1A6" w:rsidRPr="00723A77" w:rsidRDefault="004421A6" w:rsidP="004421A6">
      <w:pPr>
        <w:jc w:val="both"/>
        <w:rPr>
          <w:rFonts w:cs="Arial"/>
          <w:b/>
          <w:bCs/>
          <w:color w:val="000000"/>
          <w:szCs w:val="22"/>
        </w:rPr>
      </w:pPr>
    </w:p>
    <w:p w:rsidR="00B534C7" w:rsidRPr="00B534C7" w:rsidRDefault="00B534C7" w:rsidP="00B534C7">
      <w:pPr>
        <w:jc w:val="both"/>
        <w:rPr>
          <w:rFonts w:cs="Arial"/>
          <w:b/>
          <w:sz w:val="28"/>
          <w:szCs w:val="28"/>
        </w:rPr>
      </w:pPr>
      <w:r w:rsidRPr="00B534C7">
        <w:rPr>
          <w:rFonts w:cs="Arial"/>
          <w:b/>
          <w:sz w:val="28"/>
          <w:szCs w:val="28"/>
        </w:rPr>
        <w:t>El Govern destinarà 1.241MEUR a cofinançar projectes dels programes europeus FEDER i del FSE en el període 2021 i 2027</w:t>
      </w:r>
    </w:p>
    <w:p w:rsidR="00AC62EF" w:rsidRDefault="00B534C7" w:rsidP="00AC62EF">
      <w:pPr>
        <w:pStyle w:val="Pargrafdellista"/>
        <w:numPr>
          <w:ilvl w:val="0"/>
          <w:numId w:val="39"/>
        </w:numPr>
        <w:spacing w:before="100" w:beforeAutospacing="1" w:after="100" w:afterAutospacing="1"/>
        <w:contextualSpacing/>
        <w:jc w:val="both"/>
        <w:rPr>
          <w:b/>
          <w:bCs/>
          <w:color w:val="000000"/>
          <w:lang w:val="ca-ES"/>
        </w:rPr>
      </w:pPr>
      <w:r w:rsidRPr="00B534C7">
        <w:rPr>
          <w:b/>
          <w:bCs/>
          <w:color w:val="000000"/>
          <w:lang w:val="ca-ES"/>
        </w:rPr>
        <w:t xml:space="preserve">Les iniciatives que es cofinancin a través d’aquest fons de cohesió comportaran una inversió al país de 3.102,5 milions d’euros </w:t>
      </w:r>
    </w:p>
    <w:p w:rsidR="00B534C7" w:rsidRPr="00AC62EF" w:rsidRDefault="00B534C7" w:rsidP="00AC62EF">
      <w:pPr>
        <w:pStyle w:val="Pargrafdellista"/>
        <w:numPr>
          <w:ilvl w:val="0"/>
          <w:numId w:val="39"/>
        </w:numPr>
        <w:spacing w:before="100" w:beforeAutospacing="1" w:after="100" w:afterAutospacing="1"/>
        <w:contextualSpacing/>
        <w:jc w:val="both"/>
        <w:rPr>
          <w:b/>
          <w:bCs/>
          <w:color w:val="000000"/>
          <w:lang w:val="ca-ES"/>
        </w:rPr>
      </w:pPr>
      <w:r w:rsidRPr="00AC62EF">
        <w:rPr>
          <w:b/>
          <w:bCs/>
          <w:color w:val="000000"/>
          <w:lang w:val="ca-ES"/>
        </w:rPr>
        <w:t xml:space="preserve">El conseller Giró considera una “bona notícia que Catalunya rebi aquests fons” que serviran per desenvolupar projectes que “contribueixin en la transició econòmica del país, que afavoreixi la innovació, la cohesió territorial i la lluita contra el canvi climàtic” </w:t>
      </w:r>
    </w:p>
    <w:p w:rsidR="00B534C7" w:rsidRPr="00B534C7" w:rsidRDefault="00B534C7" w:rsidP="00B534C7">
      <w:pPr>
        <w:pStyle w:val="Pargrafdellista"/>
        <w:numPr>
          <w:ilvl w:val="0"/>
          <w:numId w:val="39"/>
        </w:numPr>
        <w:spacing w:before="100" w:beforeAutospacing="1" w:after="100" w:afterAutospacing="1"/>
        <w:contextualSpacing/>
        <w:jc w:val="both"/>
        <w:rPr>
          <w:b/>
          <w:bCs/>
          <w:color w:val="000000"/>
          <w:lang w:val="ca-ES"/>
        </w:rPr>
      </w:pPr>
      <w:r w:rsidRPr="00B534C7">
        <w:rPr>
          <w:b/>
          <w:bCs/>
          <w:color w:val="000000"/>
          <w:lang w:val="ca-ES"/>
        </w:rPr>
        <w:t>Els recursos assignats al programa FEDER i al Fons Social Europeu s’han de destinar prioritàriament a propostes mediambientals, de transició energètica i de foment de la connectivitat territorial</w:t>
      </w:r>
    </w:p>
    <w:p w:rsidR="00B534C7" w:rsidRPr="00B534C7" w:rsidRDefault="00B534C7" w:rsidP="00B534C7">
      <w:pPr>
        <w:jc w:val="both"/>
        <w:rPr>
          <w:rFonts w:cs="Arial"/>
        </w:rPr>
      </w:pPr>
      <w:r w:rsidRPr="00B534C7">
        <w:rPr>
          <w:rFonts w:cs="Arial"/>
        </w:rPr>
        <w:t xml:space="preserve">La Generalitat de Catalunya destinarà 1.241 milions d’euros a cofinançar projectes amb recursos provinents dels programes europeus Fons Europeu de Desenvolupament Regional (FEDER) i del Fons Social Europeu Plus (FSE+) per al període 2021-2027. En concret, 840,16 milions corresponen al fons FEDER, i 400,84 milions al FSE+. Els recursos assignat per aquest període es podran executar fins el 31 de desembre del 2029 i comportaran una inversió de 3.102,5 milions d’euros. </w:t>
      </w:r>
    </w:p>
    <w:p w:rsidR="00B534C7" w:rsidRPr="00B534C7" w:rsidRDefault="00B534C7" w:rsidP="00B534C7">
      <w:pPr>
        <w:jc w:val="both"/>
        <w:rPr>
          <w:rFonts w:cs="Arial"/>
        </w:rPr>
      </w:pPr>
      <w:r w:rsidRPr="00B534C7">
        <w:rPr>
          <w:rFonts w:cs="Arial"/>
        </w:rPr>
        <w:t>Aquests recursos es destinen a cofinançar en un 40% projectes que tenen com a objectiu garantir la cohesió econòmica, social i territorial dins la UE. Els fons s’han de destinar prioritàriament a projectes orientats a construir una Europa més connectada i intel·ligent, promovent una transició econòmica innovadora i una connectivitat TIC territorial.  Entre els objectius d’aquests fons també hi ha prioritzar projectes que contribueixin a fer una Europa més verda; a treballar en la transició cap a una economia amb emissions netes de carboni; a promoure una transició energètica neta i equitativa; a implantar l’economia circular; atenuar el canvi climàtic; o afavorir la mobilitat urbana sostenible.</w:t>
      </w:r>
    </w:p>
    <w:p w:rsidR="00B534C7" w:rsidRPr="00B534C7" w:rsidRDefault="00B534C7" w:rsidP="00B534C7">
      <w:pPr>
        <w:jc w:val="both"/>
        <w:rPr>
          <w:rFonts w:cs="Arial"/>
        </w:rPr>
      </w:pPr>
      <w:r w:rsidRPr="00B534C7">
        <w:rPr>
          <w:rFonts w:cs="Arial"/>
        </w:rPr>
        <w:t xml:space="preserve">El conseller d’Economia i Hisenda, Jaume Giró, ha assenyalat que </w:t>
      </w:r>
      <w:r w:rsidRPr="009D04E3">
        <w:rPr>
          <w:rFonts w:cs="Arial"/>
          <w:b/>
        </w:rPr>
        <w:t>“es tracta d’una bona notícia que Catalunya rebi aquests fons</w:t>
      </w:r>
      <w:r w:rsidRPr="009D04E3">
        <w:rPr>
          <w:rFonts w:cs="Arial"/>
        </w:rPr>
        <w:t>”</w:t>
      </w:r>
      <w:r w:rsidRPr="00B534C7">
        <w:rPr>
          <w:rFonts w:cs="Arial"/>
        </w:rPr>
        <w:t xml:space="preserve"> que serviran per ajudar a desenvolupar projectes que “</w:t>
      </w:r>
      <w:r w:rsidRPr="009D04E3">
        <w:rPr>
          <w:rFonts w:cs="Arial"/>
          <w:b/>
        </w:rPr>
        <w:t>contribueixin en el camí cap a una transició econòmica del país, que afavoreixi la innovació i la connexió tecnològica, al mateix temps que millorin la cohesió territorial, l’ocupació de qualitat i evitin el despoblament rural</w:t>
      </w:r>
      <w:r w:rsidRPr="00B534C7">
        <w:rPr>
          <w:rFonts w:cs="Arial"/>
        </w:rPr>
        <w:t>”. Jaume Giró també ha remarcat la necessitat d’impulsar i donar suport a iniciatives que permetin evolucionar en una transició econòmica sostenible, respectuosa amb el medi ambient i en línia amb les iniciatives que impulsa el Govern en la lluita contra el canv</w:t>
      </w:r>
      <w:bookmarkStart w:id="0" w:name="_GoBack"/>
      <w:bookmarkEnd w:id="0"/>
      <w:r w:rsidRPr="00B534C7">
        <w:rPr>
          <w:rFonts w:cs="Arial"/>
        </w:rPr>
        <w:t xml:space="preserve">i climàtic. </w:t>
      </w:r>
    </w:p>
    <w:p w:rsidR="00D544A0" w:rsidRPr="00B534C7" w:rsidRDefault="00B534C7" w:rsidP="00B534C7">
      <w:pPr>
        <w:jc w:val="both"/>
        <w:rPr>
          <w:rFonts w:cs="Arial"/>
        </w:rPr>
      </w:pPr>
      <w:r w:rsidRPr="00B534C7">
        <w:rPr>
          <w:rFonts w:cs="Arial"/>
        </w:rPr>
        <w:t>En total, Europa destinarà a Catalunya 2.052,1 milions d'euros dels fons de cohesió europeus corresponents als recursos del Fons Europeu de Desenvolupament Regional (FEDER) i del Fons Social Europeu Plus (FSE+) per al període 2021-2027. En concret, Catalunya rebrà per projectes del fons FEDER 1.389,27 milions, i 662,82 corresponents al FSE+. Aquests recursos serviran per cofinançar projectes que suposaran una inversió de 5.130 milions d’euros</w:t>
      </w:r>
      <w:r>
        <w:rPr>
          <w:rFonts w:cs="Arial"/>
        </w:rPr>
        <w:t>.</w:t>
      </w:r>
    </w:p>
    <w:sectPr w:rsidR="00D544A0" w:rsidRPr="00B534C7" w:rsidSect="00CF0664">
      <w:headerReference w:type="even" r:id="rId11"/>
      <w:headerReference w:type="default" r:id="rId12"/>
      <w:headerReference w:type="first" r:id="rId13"/>
      <w:footerReference w:type="first" r:id="rId14"/>
      <w:pgSz w:w="11906" w:h="16838" w:code="9"/>
      <w:pgMar w:top="2268" w:right="849" w:bottom="1985" w:left="1701" w:header="567" w:footer="85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9CA" w:rsidRDefault="000429CA">
      <w:r>
        <w:separator/>
      </w:r>
    </w:p>
  </w:endnote>
  <w:endnote w:type="continuationSeparator" w:id="0">
    <w:p w:rsidR="000429CA" w:rsidRDefault="00042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F9D" w:rsidRPr="007A47C4" w:rsidRDefault="00C92F9D" w:rsidP="00291837">
    <w:pPr>
      <w:pStyle w:val="Peu"/>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9CA" w:rsidRDefault="000429CA">
      <w:r>
        <w:separator/>
      </w:r>
    </w:p>
  </w:footnote>
  <w:footnote w:type="continuationSeparator" w:id="0">
    <w:p w:rsidR="000429CA" w:rsidRDefault="00042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0E1" w:rsidRDefault="00B354E8">
    <w:pPr>
      <w:pStyle w:val="Capalera"/>
      <w:framePr w:wrap="around" w:vAnchor="text" w:hAnchor="margin" w:xAlign="right" w:y="1"/>
      <w:rPr>
        <w:rStyle w:val="Nmerodepgina"/>
      </w:rPr>
    </w:pPr>
    <w:r>
      <w:rPr>
        <w:rStyle w:val="Nmerodepgina"/>
      </w:rPr>
      <w:fldChar w:fldCharType="begin"/>
    </w:r>
    <w:r w:rsidR="00C440E1">
      <w:rPr>
        <w:rStyle w:val="Nmerodepgina"/>
      </w:rPr>
      <w:instrText xml:space="preserve">PAGE  </w:instrText>
    </w:r>
    <w:r>
      <w:rPr>
        <w:rStyle w:val="Nmerodepgina"/>
      </w:rPr>
      <w:fldChar w:fldCharType="separate"/>
    </w:r>
    <w:r w:rsidR="00C440E1">
      <w:rPr>
        <w:rStyle w:val="Nmerodepgina"/>
        <w:noProof/>
      </w:rPr>
      <w:t>19</w:t>
    </w:r>
    <w:r>
      <w:rPr>
        <w:rStyle w:val="Nmerodepgina"/>
      </w:rPr>
      <w:fldChar w:fldCharType="end"/>
    </w:r>
  </w:p>
  <w:p w:rsidR="00C440E1" w:rsidRDefault="00C440E1">
    <w:pPr>
      <w:pStyle w:val="Capaler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0E1" w:rsidRDefault="00C440E1">
    <w:pPr>
      <w:pStyle w:val="Capalera"/>
      <w:tabs>
        <w:tab w:val="clear" w:pos="4252"/>
        <w:tab w:val="clear" w:pos="8504"/>
      </w:tabs>
      <w:ind w:left="-567" w:right="360"/>
      <w:rPr>
        <w:sz w:val="20"/>
      </w:rPr>
    </w:pPr>
    <w:r>
      <w:rPr>
        <w:rFonts w:ascii="Times New Roman" w:eastAsia="Times New Roman" w:hAnsi="Times New Roman"/>
        <w:sz w:val="20"/>
        <w:lang w:val="es-ES"/>
      </w:rPr>
      <w:tab/>
    </w:r>
    <w:r w:rsidR="0086719C">
      <w:rPr>
        <w:noProof/>
        <w:sz w:val="20"/>
        <w:lang w:eastAsia="ca-ES"/>
      </w:rPr>
      <w:drawing>
        <wp:inline distT="0" distB="0" distL="0" distR="0" wp14:anchorId="7F1C3E7C" wp14:editId="44B9DC08">
          <wp:extent cx="1359408" cy="271272"/>
          <wp:effectExtent l="0" t="0" r="0" b="0"/>
          <wp:docPr id="10" name="Imatge 10" title="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1 full secundari Gab Consell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408" cy="27127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FD" w:rsidRDefault="00A829AD" w:rsidP="0068561D">
    <w:pPr>
      <w:pStyle w:val="Capalera"/>
      <w:ind w:left="-527"/>
    </w:pPr>
    <w:r>
      <w:rPr>
        <w:noProof/>
        <w:lang w:eastAsia="ca-ES"/>
      </w:rPr>
      <w:drawing>
        <wp:inline distT="0" distB="0" distL="0" distR="0" wp14:anchorId="241DE464" wp14:editId="4B0B418D">
          <wp:extent cx="2615184" cy="615696"/>
          <wp:effectExtent l="0" t="0" r="0" b="0"/>
          <wp:docPr id="11" name="Imatge 1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_Oficina Comunicaci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5184" cy="615696"/>
                  </a:xfrm>
                  <a:prstGeom prst="rect">
                    <a:avLst/>
                  </a:prstGeom>
                </pic:spPr>
              </pic:pic>
            </a:graphicData>
          </a:graphic>
        </wp:inline>
      </w:drawing>
    </w:r>
  </w:p>
  <w:p w:rsidR="004421A6" w:rsidRDefault="004421A6" w:rsidP="0072774A">
    <w:pPr>
      <w:pStyle w:val="Capalera"/>
      <w:ind w:left="-527"/>
      <w:jc w:val="right"/>
      <w:rPr>
        <w:sz w:val="16"/>
      </w:rPr>
    </w:pPr>
  </w:p>
  <w:p w:rsidR="0072774A" w:rsidRPr="0072774A" w:rsidRDefault="00B534C7" w:rsidP="004421A6">
    <w:pPr>
      <w:pStyle w:val="Capalera"/>
      <w:ind w:left="-527" w:right="282"/>
      <w:jc w:val="right"/>
      <w:rPr>
        <w:sz w:val="16"/>
      </w:rPr>
    </w:pPr>
    <w:r>
      <w:rPr>
        <w:sz w:val="16"/>
      </w:rPr>
      <w:t>1 d’octubre</w:t>
    </w:r>
    <w:r w:rsidR="0072774A" w:rsidRPr="0072774A">
      <w:rPr>
        <w:sz w:val="16"/>
      </w:rPr>
      <w:t xml:space="preserve"> del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E1E"/>
    <w:multiLevelType w:val="hybridMultilevel"/>
    <w:tmpl w:val="3E12BE58"/>
    <w:lvl w:ilvl="0" w:tplc="04030005">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 w15:restartNumberingAfterBreak="0">
    <w:nsid w:val="01251572"/>
    <w:multiLevelType w:val="hybridMultilevel"/>
    <w:tmpl w:val="F7727A3A"/>
    <w:lvl w:ilvl="0" w:tplc="BB0EAA04">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 w15:restartNumberingAfterBreak="0">
    <w:nsid w:val="025F1B44"/>
    <w:multiLevelType w:val="hybridMultilevel"/>
    <w:tmpl w:val="52A4AD62"/>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72D70E0"/>
    <w:multiLevelType w:val="hybridMultilevel"/>
    <w:tmpl w:val="BCA8EE28"/>
    <w:lvl w:ilvl="0" w:tplc="E33E699A">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0D06486C"/>
    <w:multiLevelType w:val="hybridMultilevel"/>
    <w:tmpl w:val="24F08DEA"/>
    <w:lvl w:ilvl="0" w:tplc="04030005">
      <w:start w:val="1"/>
      <w:numFmt w:val="bullet"/>
      <w:lvlText w:val=""/>
      <w:lvlJc w:val="left"/>
      <w:pPr>
        <w:ind w:left="1069" w:hanging="360"/>
      </w:pPr>
      <w:rPr>
        <w:rFonts w:ascii="Wingdings" w:hAnsi="Wingdings" w:hint="default"/>
      </w:rPr>
    </w:lvl>
    <w:lvl w:ilvl="1" w:tplc="04030003" w:tentative="1">
      <w:start w:val="1"/>
      <w:numFmt w:val="bullet"/>
      <w:lvlText w:val="o"/>
      <w:lvlJc w:val="left"/>
      <w:pPr>
        <w:ind w:left="1789" w:hanging="360"/>
      </w:pPr>
      <w:rPr>
        <w:rFonts w:ascii="Courier New" w:hAnsi="Courier New" w:cs="Courier New" w:hint="default"/>
      </w:rPr>
    </w:lvl>
    <w:lvl w:ilvl="2" w:tplc="04030005" w:tentative="1">
      <w:start w:val="1"/>
      <w:numFmt w:val="bullet"/>
      <w:lvlText w:val=""/>
      <w:lvlJc w:val="left"/>
      <w:pPr>
        <w:ind w:left="2509" w:hanging="360"/>
      </w:pPr>
      <w:rPr>
        <w:rFonts w:ascii="Wingdings" w:hAnsi="Wingdings" w:hint="default"/>
      </w:rPr>
    </w:lvl>
    <w:lvl w:ilvl="3" w:tplc="04030001" w:tentative="1">
      <w:start w:val="1"/>
      <w:numFmt w:val="bullet"/>
      <w:lvlText w:val=""/>
      <w:lvlJc w:val="left"/>
      <w:pPr>
        <w:ind w:left="3229" w:hanging="360"/>
      </w:pPr>
      <w:rPr>
        <w:rFonts w:ascii="Symbol" w:hAnsi="Symbol" w:hint="default"/>
      </w:rPr>
    </w:lvl>
    <w:lvl w:ilvl="4" w:tplc="04030003" w:tentative="1">
      <w:start w:val="1"/>
      <w:numFmt w:val="bullet"/>
      <w:lvlText w:val="o"/>
      <w:lvlJc w:val="left"/>
      <w:pPr>
        <w:ind w:left="3949" w:hanging="360"/>
      </w:pPr>
      <w:rPr>
        <w:rFonts w:ascii="Courier New" w:hAnsi="Courier New" w:cs="Courier New" w:hint="default"/>
      </w:rPr>
    </w:lvl>
    <w:lvl w:ilvl="5" w:tplc="04030005" w:tentative="1">
      <w:start w:val="1"/>
      <w:numFmt w:val="bullet"/>
      <w:lvlText w:val=""/>
      <w:lvlJc w:val="left"/>
      <w:pPr>
        <w:ind w:left="4669" w:hanging="360"/>
      </w:pPr>
      <w:rPr>
        <w:rFonts w:ascii="Wingdings" w:hAnsi="Wingdings" w:hint="default"/>
      </w:rPr>
    </w:lvl>
    <w:lvl w:ilvl="6" w:tplc="04030001" w:tentative="1">
      <w:start w:val="1"/>
      <w:numFmt w:val="bullet"/>
      <w:lvlText w:val=""/>
      <w:lvlJc w:val="left"/>
      <w:pPr>
        <w:ind w:left="5389" w:hanging="360"/>
      </w:pPr>
      <w:rPr>
        <w:rFonts w:ascii="Symbol" w:hAnsi="Symbol" w:hint="default"/>
      </w:rPr>
    </w:lvl>
    <w:lvl w:ilvl="7" w:tplc="04030003" w:tentative="1">
      <w:start w:val="1"/>
      <w:numFmt w:val="bullet"/>
      <w:lvlText w:val="o"/>
      <w:lvlJc w:val="left"/>
      <w:pPr>
        <w:ind w:left="6109" w:hanging="360"/>
      </w:pPr>
      <w:rPr>
        <w:rFonts w:ascii="Courier New" w:hAnsi="Courier New" w:cs="Courier New" w:hint="default"/>
      </w:rPr>
    </w:lvl>
    <w:lvl w:ilvl="8" w:tplc="04030005" w:tentative="1">
      <w:start w:val="1"/>
      <w:numFmt w:val="bullet"/>
      <w:lvlText w:val=""/>
      <w:lvlJc w:val="left"/>
      <w:pPr>
        <w:ind w:left="6829" w:hanging="360"/>
      </w:pPr>
      <w:rPr>
        <w:rFonts w:ascii="Wingdings" w:hAnsi="Wingdings" w:hint="default"/>
      </w:rPr>
    </w:lvl>
  </w:abstractNum>
  <w:abstractNum w:abstractNumId="5" w15:restartNumberingAfterBreak="0">
    <w:nsid w:val="0F9F099F"/>
    <w:multiLevelType w:val="hybridMultilevel"/>
    <w:tmpl w:val="A094E0F2"/>
    <w:lvl w:ilvl="0" w:tplc="77661A3A">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17277313"/>
    <w:multiLevelType w:val="hybridMultilevel"/>
    <w:tmpl w:val="EFF2ADA2"/>
    <w:lvl w:ilvl="0" w:tplc="51CA3614">
      <w:start w:val="2"/>
      <w:numFmt w:val="bullet"/>
      <w:lvlText w:val="–"/>
      <w:lvlJc w:val="left"/>
      <w:pPr>
        <w:ind w:left="720" w:hanging="360"/>
      </w:pPr>
      <w:rPr>
        <w:rFonts w:ascii="Arial" w:eastAsia="Times" w:hAnsi="Arial" w:cs="Arial" w:hint="default"/>
        <w:color w:val="auto"/>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D521B42"/>
    <w:multiLevelType w:val="hybridMultilevel"/>
    <w:tmpl w:val="AF528868"/>
    <w:lvl w:ilvl="0" w:tplc="8E12E704">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4272AC2"/>
    <w:multiLevelType w:val="hybridMultilevel"/>
    <w:tmpl w:val="8C563760"/>
    <w:lvl w:ilvl="0" w:tplc="EC0295F6">
      <w:numFmt w:val="bullet"/>
      <w:lvlText w:val="–"/>
      <w:lvlJc w:val="left"/>
      <w:pPr>
        <w:ind w:left="190" w:hanging="360"/>
      </w:pPr>
      <w:rPr>
        <w:rFonts w:ascii="Arial" w:eastAsia="Times New Roman" w:hAnsi="Arial" w:cs="Arial" w:hint="default"/>
      </w:rPr>
    </w:lvl>
    <w:lvl w:ilvl="1" w:tplc="0C0A0003" w:tentative="1">
      <w:start w:val="1"/>
      <w:numFmt w:val="bullet"/>
      <w:lvlText w:val="o"/>
      <w:lvlJc w:val="left"/>
      <w:pPr>
        <w:ind w:left="910" w:hanging="360"/>
      </w:pPr>
      <w:rPr>
        <w:rFonts w:ascii="Courier New" w:hAnsi="Courier New" w:cs="Courier New" w:hint="default"/>
      </w:rPr>
    </w:lvl>
    <w:lvl w:ilvl="2" w:tplc="0C0A0005" w:tentative="1">
      <w:start w:val="1"/>
      <w:numFmt w:val="bullet"/>
      <w:lvlText w:val=""/>
      <w:lvlJc w:val="left"/>
      <w:pPr>
        <w:ind w:left="1630" w:hanging="360"/>
      </w:pPr>
      <w:rPr>
        <w:rFonts w:ascii="Wingdings" w:hAnsi="Wingdings" w:hint="default"/>
      </w:rPr>
    </w:lvl>
    <w:lvl w:ilvl="3" w:tplc="0C0A0001" w:tentative="1">
      <w:start w:val="1"/>
      <w:numFmt w:val="bullet"/>
      <w:lvlText w:val=""/>
      <w:lvlJc w:val="left"/>
      <w:pPr>
        <w:ind w:left="2350" w:hanging="360"/>
      </w:pPr>
      <w:rPr>
        <w:rFonts w:ascii="Symbol" w:hAnsi="Symbol" w:hint="default"/>
      </w:rPr>
    </w:lvl>
    <w:lvl w:ilvl="4" w:tplc="0C0A0003" w:tentative="1">
      <w:start w:val="1"/>
      <w:numFmt w:val="bullet"/>
      <w:lvlText w:val="o"/>
      <w:lvlJc w:val="left"/>
      <w:pPr>
        <w:ind w:left="3070" w:hanging="360"/>
      </w:pPr>
      <w:rPr>
        <w:rFonts w:ascii="Courier New" w:hAnsi="Courier New" w:cs="Courier New" w:hint="default"/>
      </w:rPr>
    </w:lvl>
    <w:lvl w:ilvl="5" w:tplc="0C0A0005" w:tentative="1">
      <w:start w:val="1"/>
      <w:numFmt w:val="bullet"/>
      <w:lvlText w:val=""/>
      <w:lvlJc w:val="left"/>
      <w:pPr>
        <w:ind w:left="3790" w:hanging="360"/>
      </w:pPr>
      <w:rPr>
        <w:rFonts w:ascii="Wingdings" w:hAnsi="Wingdings" w:hint="default"/>
      </w:rPr>
    </w:lvl>
    <w:lvl w:ilvl="6" w:tplc="0C0A0001" w:tentative="1">
      <w:start w:val="1"/>
      <w:numFmt w:val="bullet"/>
      <w:lvlText w:val=""/>
      <w:lvlJc w:val="left"/>
      <w:pPr>
        <w:ind w:left="4510" w:hanging="360"/>
      </w:pPr>
      <w:rPr>
        <w:rFonts w:ascii="Symbol" w:hAnsi="Symbol" w:hint="default"/>
      </w:rPr>
    </w:lvl>
    <w:lvl w:ilvl="7" w:tplc="0C0A0003" w:tentative="1">
      <w:start w:val="1"/>
      <w:numFmt w:val="bullet"/>
      <w:lvlText w:val="o"/>
      <w:lvlJc w:val="left"/>
      <w:pPr>
        <w:ind w:left="5230" w:hanging="360"/>
      </w:pPr>
      <w:rPr>
        <w:rFonts w:ascii="Courier New" w:hAnsi="Courier New" w:cs="Courier New" w:hint="default"/>
      </w:rPr>
    </w:lvl>
    <w:lvl w:ilvl="8" w:tplc="0C0A0005" w:tentative="1">
      <w:start w:val="1"/>
      <w:numFmt w:val="bullet"/>
      <w:lvlText w:val=""/>
      <w:lvlJc w:val="left"/>
      <w:pPr>
        <w:ind w:left="5950" w:hanging="360"/>
      </w:pPr>
      <w:rPr>
        <w:rFonts w:ascii="Wingdings" w:hAnsi="Wingdings" w:hint="default"/>
      </w:rPr>
    </w:lvl>
  </w:abstractNum>
  <w:abstractNum w:abstractNumId="9" w15:restartNumberingAfterBreak="0">
    <w:nsid w:val="25975022"/>
    <w:multiLevelType w:val="hybridMultilevel"/>
    <w:tmpl w:val="0346F3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D246F91"/>
    <w:multiLevelType w:val="hybridMultilevel"/>
    <w:tmpl w:val="7E0AA5B4"/>
    <w:lvl w:ilvl="0" w:tplc="AC6E7762">
      <w:numFmt w:val="bullet"/>
      <w:lvlText w:val="–"/>
      <w:lvlJc w:val="left"/>
      <w:pPr>
        <w:ind w:left="530" w:hanging="360"/>
      </w:pPr>
      <w:rPr>
        <w:rFonts w:ascii="Arial" w:eastAsia="Times" w:hAnsi="Arial" w:cs="Arial" w:hint="default"/>
      </w:rPr>
    </w:lvl>
    <w:lvl w:ilvl="1" w:tplc="0C0A0003" w:tentative="1">
      <w:start w:val="1"/>
      <w:numFmt w:val="bullet"/>
      <w:lvlText w:val="o"/>
      <w:lvlJc w:val="left"/>
      <w:pPr>
        <w:ind w:left="1250" w:hanging="360"/>
      </w:pPr>
      <w:rPr>
        <w:rFonts w:ascii="Courier New" w:hAnsi="Courier New" w:cs="Courier New" w:hint="default"/>
      </w:rPr>
    </w:lvl>
    <w:lvl w:ilvl="2" w:tplc="0C0A0005" w:tentative="1">
      <w:start w:val="1"/>
      <w:numFmt w:val="bullet"/>
      <w:lvlText w:val=""/>
      <w:lvlJc w:val="left"/>
      <w:pPr>
        <w:ind w:left="1970" w:hanging="360"/>
      </w:pPr>
      <w:rPr>
        <w:rFonts w:ascii="Wingdings" w:hAnsi="Wingdings" w:hint="default"/>
      </w:rPr>
    </w:lvl>
    <w:lvl w:ilvl="3" w:tplc="0C0A0001" w:tentative="1">
      <w:start w:val="1"/>
      <w:numFmt w:val="bullet"/>
      <w:lvlText w:val=""/>
      <w:lvlJc w:val="left"/>
      <w:pPr>
        <w:ind w:left="2690" w:hanging="360"/>
      </w:pPr>
      <w:rPr>
        <w:rFonts w:ascii="Symbol" w:hAnsi="Symbol" w:hint="default"/>
      </w:rPr>
    </w:lvl>
    <w:lvl w:ilvl="4" w:tplc="0C0A0003" w:tentative="1">
      <w:start w:val="1"/>
      <w:numFmt w:val="bullet"/>
      <w:lvlText w:val="o"/>
      <w:lvlJc w:val="left"/>
      <w:pPr>
        <w:ind w:left="3410" w:hanging="360"/>
      </w:pPr>
      <w:rPr>
        <w:rFonts w:ascii="Courier New" w:hAnsi="Courier New" w:cs="Courier New" w:hint="default"/>
      </w:rPr>
    </w:lvl>
    <w:lvl w:ilvl="5" w:tplc="0C0A0005" w:tentative="1">
      <w:start w:val="1"/>
      <w:numFmt w:val="bullet"/>
      <w:lvlText w:val=""/>
      <w:lvlJc w:val="left"/>
      <w:pPr>
        <w:ind w:left="4130" w:hanging="360"/>
      </w:pPr>
      <w:rPr>
        <w:rFonts w:ascii="Wingdings" w:hAnsi="Wingdings" w:hint="default"/>
      </w:rPr>
    </w:lvl>
    <w:lvl w:ilvl="6" w:tplc="0C0A0001" w:tentative="1">
      <w:start w:val="1"/>
      <w:numFmt w:val="bullet"/>
      <w:lvlText w:val=""/>
      <w:lvlJc w:val="left"/>
      <w:pPr>
        <w:ind w:left="4850" w:hanging="360"/>
      </w:pPr>
      <w:rPr>
        <w:rFonts w:ascii="Symbol" w:hAnsi="Symbol" w:hint="default"/>
      </w:rPr>
    </w:lvl>
    <w:lvl w:ilvl="7" w:tplc="0C0A0003" w:tentative="1">
      <w:start w:val="1"/>
      <w:numFmt w:val="bullet"/>
      <w:lvlText w:val="o"/>
      <w:lvlJc w:val="left"/>
      <w:pPr>
        <w:ind w:left="5570" w:hanging="360"/>
      </w:pPr>
      <w:rPr>
        <w:rFonts w:ascii="Courier New" w:hAnsi="Courier New" w:cs="Courier New" w:hint="default"/>
      </w:rPr>
    </w:lvl>
    <w:lvl w:ilvl="8" w:tplc="0C0A0005" w:tentative="1">
      <w:start w:val="1"/>
      <w:numFmt w:val="bullet"/>
      <w:lvlText w:val=""/>
      <w:lvlJc w:val="left"/>
      <w:pPr>
        <w:ind w:left="6290" w:hanging="360"/>
      </w:pPr>
      <w:rPr>
        <w:rFonts w:ascii="Wingdings" w:hAnsi="Wingdings" w:hint="default"/>
      </w:rPr>
    </w:lvl>
  </w:abstractNum>
  <w:abstractNum w:abstractNumId="11" w15:restartNumberingAfterBreak="0">
    <w:nsid w:val="2F2606DC"/>
    <w:multiLevelType w:val="hybridMultilevel"/>
    <w:tmpl w:val="8B3273D2"/>
    <w:lvl w:ilvl="0" w:tplc="77661A3A">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12" w15:restartNumberingAfterBreak="0">
    <w:nsid w:val="3005601E"/>
    <w:multiLevelType w:val="hybridMultilevel"/>
    <w:tmpl w:val="78CA4046"/>
    <w:lvl w:ilvl="0" w:tplc="0C0A0001">
      <w:start w:val="1"/>
      <w:numFmt w:val="bullet"/>
      <w:lvlText w:val=""/>
      <w:lvlJc w:val="left"/>
      <w:pPr>
        <w:ind w:left="890" w:hanging="360"/>
      </w:pPr>
      <w:rPr>
        <w:rFonts w:ascii="Symbol" w:hAnsi="Symbol" w:hint="default"/>
      </w:rPr>
    </w:lvl>
    <w:lvl w:ilvl="1" w:tplc="0C0A0003" w:tentative="1">
      <w:start w:val="1"/>
      <w:numFmt w:val="bullet"/>
      <w:lvlText w:val="o"/>
      <w:lvlJc w:val="left"/>
      <w:pPr>
        <w:ind w:left="1610" w:hanging="360"/>
      </w:pPr>
      <w:rPr>
        <w:rFonts w:ascii="Courier New" w:hAnsi="Courier New" w:cs="Courier New" w:hint="default"/>
      </w:rPr>
    </w:lvl>
    <w:lvl w:ilvl="2" w:tplc="0C0A0005" w:tentative="1">
      <w:start w:val="1"/>
      <w:numFmt w:val="bullet"/>
      <w:lvlText w:val=""/>
      <w:lvlJc w:val="left"/>
      <w:pPr>
        <w:ind w:left="2330" w:hanging="360"/>
      </w:pPr>
      <w:rPr>
        <w:rFonts w:ascii="Wingdings" w:hAnsi="Wingdings" w:hint="default"/>
      </w:rPr>
    </w:lvl>
    <w:lvl w:ilvl="3" w:tplc="0C0A0001" w:tentative="1">
      <w:start w:val="1"/>
      <w:numFmt w:val="bullet"/>
      <w:lvlText w:val=""/>
      <w:lvlJc w:val="left"/>
      <w:pPr>
        <w:ind w:left="3050" w:hanging="360"/>
      </w:pPr>
      <w:rPr>
        <w:rFonts w:ascii="Symbol" w:hAnsi="Symbol" w:hint="default"/>
      </w:rPr>
    </w:lvl>
    <w:lvl w:ilvl="4" w:tplc="0C0A0003" w:tentative="1">
      <w:start w:val="1"/>
      <w:numFmt w:val="bullet"/>
      <w:lvlText w:val="o"/>
      <w:lvlJc w:val="left"/>
      <w:pPr>
        <w:ind w:left="3770" w:hanging="360"/>
      </w:pPr>
      <w:rPr>
        <w:rFonts w:ascii="Courier New" w:hAnsi="Courier New" w:cs="Courier New" w:hint="default"/>
      </w:rPr>
    </w:lvl>
    <w:lvl w:ilvl="5" w:tplc="0C0A0005" w:tentative="1">
      <w:start w:val="1"/>
      <w:numFmt w:val="bullet"/>
      <w:lvlText w:val=""/>
      <w:lvlJc w:val="left"/>
      <w:pPr>
        <w:ind w:left="4490" w:hanging="360"/>
      </w:pPr>
      <w:rPr>
        <w:rFonts w:ascii="Wingdings" w:hAnsi="Wingdings" w:hint="default"/>
      </w:rPr>
    </w:lvl>
    <w:lvl w:ilvl="6" w:tplc="0C0A0001" w:tentative="1">
      <w:start w:val="1"/>
      <w:numFmt w:val="bullet"/>
      <w:lvlText w:val=""/>
      <w:lvlJc w:val="left"/>
      <w:pPr>
        <w:ind w:left="5210" w:hanging="360"/>
      </w:pPr>
      <w:rPr>
        <w:rFonts w:ascii="Symbol" w:hAnsi="Symbol" w:hint="default"/>
      </w:rPr>
    </w:lvl>
    <w:lvl w:ilvl="7" w:tplc="0C0A0003" w:tentative="1">
      <w:start w:val="1"/>
      <w:numFmt w:val="bullet"/>
      <w:lvlText w:val="o"/>
      <w:lvlJc w:val="left"/>
      <w:pPr>
        <w:ind w:left="5930" w:hanging="360"/>
      </w:pPr>
      <w:rPr>
        <w:rFonts w:ascii="Courier New" w:hAnsi="Courier New" w:cs="Courier New" w:hint="default"/>
      </w:rPr>
    </w:lvl>
    <w:lvl w:ilvl="8" w:tplc="0C0A0005" w:tentative="1">
      <w:start w:val="1"/>
      <w:numFmt w:val="bullet"/>
      <w:lvlText w:val=""/>
      <w:lvlJc w:val="left"/>
      <w:pPr>
        <w:ind w:left="6650" w:hanging="360"/>
      </w:pPr>
      <w:rPr>
        <w:rFonts w:ascii="Wingdings" w:hAnsi="Wingdings" w:hint="default"/>
      </w:rPr>
    </w:lvl>
  </w:abstractNum>
  <w:abstractNum w:abstractNumId="13" w15:restartNumberingAfterBreak="0">
    <w:nsid w:val="313629F5"/>
    <w:multiLevelType w:val="hybridMultilevel"/>
    <w:tmpl w:val="FEE07692"/>
    <w:lvl w:ilvl="0" w:tplc="4F00327A">
      <w:start w:val="2"/>
      <w:numFmt w:val="bullet"/>
      <w:lvlText w:val="–"/>
      <w:lvlJc w:val="left"/>
      <w:pPr>
        <w:ind w:left="530" w:hanging="360"/>
      </w:pPr>
      <w:rPr>
        <w:rFonts w:ascii="Arial" w:eastAsia="Times" w:hAnsi="Arial" w:cs="Arial" w:hint="default"/>
        <w:color w:val="auto"/>
        <w:sz w:val="22"/>
      </w:rPr>
    </w:lvl>
    <w:lvl w:ilvl="1" w:tplc="0C0A0003" w:tentative="1">
      <w:start w:val="1"/>
      <w:numFmt w:val="bullet"/>
      <w:lvlText w:val="o"/>
      <w:lvlJc w:val="left"/>
      <w:pPr>
        <w:ind w:left="1250" w:hanging="360"/>
      </w:pPr>
      <w:rPr>
        <w:rFonts w:ascii="Courier New" w:hAnsi="Courier New" w:cs="Courier New" w:hint="default"/>
      </w:rPr>
    </w:lvl>
    <w:lvl w:ilvl="2" w:tplc="0C0A0005" w:tentative="1">
      <w:start w:val="1"/>
      <w:numFmt w:val="bullet"/>
      <w:lvlText w:val=""/>
      <w:lvlJc w:val="left"/>
      <w:pPr>
        <w:ind w:left="1970" w:hanging="360"/>
      </w:pPr>
      <w:rPr>
        <w:rFonts w:ascii="Wingdings" w:hAnsi="Wingdings" w:hint="default"/>
      </w:rPr>
    </w:lvl>
    <w:lvl w:ilvl="3" w:tplc="0C0A0001" w:tentative="1">
      <w:start w:val="1"/>
      <w:numFmt w:val="bullet"/>
      <w:lvlText w:val=""/>
      <w:lvlJc w:val="left"/>
      <w:pPr>
        <w:ind w:left="2690" w:hanging="360"/>
      </w:pPr>
      <w:rPr>
        <w:rFonts w:ascii="Symbol" w:hAnsi="Symbol" w:hint="default"/>
      </w:rPr>
    </w:lvl>
    <w:lvl w:ilvl="4" w:tplc="0C0A0003" w:tentative="1">
      <w:start w:val="1"/>
      <w:numFmt w:val="bullet"/>
      <w:lvlText w:val="o"/>
      <w:lvlJc w:val="left"/>
      <w:pPr>
        <w:ind w:left="3410" w:hanging="360"/>
      </w:pPr>
      <w:rPr>
        <w:rFonts w:ascii="Courier New" w:hAnsi="Courier New" w:cs="Courier New" w:hint="default"/>
      </w:rPr>
    </w:lvl>
    <w:lvl w:ilvl="5" w:tplc="0C0A0005" w:tentative="1">
      <w:start w:val="1"/>
      <w:numFmt w:val="bullet"/>
      <w:lvlText w:val=""/>
      <w:lvlJc w:val="left"/>
      <w:pPr>
        <w:ind w:left="4130" w:hanging="360"/>
      </w:pPr>
      <w:rPr>
        <w:rFonts w:ascii="Wingdings" w:hAnsi="Wingdings" w:hint="default"/>
      </w:rPr>
    </w:lvl>
    <w:lvl w:ilvl="6" w:tplc="0C0A0001" w:tentative="1">
      <w:start w:val="1"/>
      <w:numFmt w:val="bullet"/>
      <w:lvlText w:val=""/>
      <w:lvlJc w:val="left"/>
      <w:pPr>
        <w:ind w:left="4850" w:hanging="360"/>
      </w:pPr>
      <w:rPr>
        <w:rFonts w:ascii="Symbol" w:hAnsi="Symbol" w:hint="default"/>
      </w:rPr>
    </w:lvl>
    <w:lvl w:ilvl="7" w:tplc="0C0A0003" w:tentative="1">
      <w:start w:val="1"/>
      <w:numFmt w:val="bullet"/>
      <w:lvlText w:val="o"/>
      <w:lvlJc w:val="left"/>
      <w:pPr>
        <w:ind w:left="5570" w:hanging="360"/>
      </w:pPr>
      <w:rPr>
        <w:rFonts w:ascii="Courier New" w:hAnsi="Courier New" w:cs="Courier New" w:hint="default"/>
      </w:rPr>
    </w:lvl>
    <w:lvl w:ilvl="8" w:tplc="0C0A0005" w:tentative="1">
      <w:start w:val="1"/>
      <w:numFmt w:val="bullet"/>
      <w:lvlText w:val=""/>
      <w:lvlJc w:val="left"/>
      <w:pPr>
        <w:ind w:left="6290" w:hanging="360"/>
      </w:pPr>
      <w:rPr>
        <w:rFonts w:ascii="Wingdings" w:hAnsi="Wingdings" w:hint="default"/>
      </w:rPr>
    </w:lvl>
  </w:abstractNum>
  <w:abstractNum w:abstractNumId="14" w15:restartNumberingAfterBreak="0">
    <w:nsid w:val="34E74256"/>
    <w:multiLevelType w:val="hybridMultilevel"/>
    <w:tmpl w:val="640C9F34"/>
    <w:lvl w:ilvl="0" w:tplc="04030005">
      <w:start w:val="1"/>
      <w:numFmt w:val="bullet"/>
      <w:lvlText w:val=""/>
      <w:lvlJc w:val="left"/>
      <w:pPr>
        <w:ind w:left="1080" w:hanging="360"/>
      </w:pPr>
      <w:rPr>
        <w:rFonts w:ascii="Wingdings" w:hAnsi="Wingdings"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15" w15:restartNumberingAfterBreak="0">
    <w:nsid w:val="36593203"/>
    <w:multiLevelType w:val="hybridMultilevel"/>
    <w:tmpl w:val="B574AE42"/>
    <w:lvl w:ilvl="0" w:tplc="8E12E704">
      <w:start w:val="1"/>
      <w:numFmt w:val="bullet"/>
      <w:lvlText w:val="–"/>
      <w:lvlJc w:val="left"/>
      <w:pPr>
        <w:ind w:left="550" w:hanging="360"/>
      </w:pPr>
      <w:rPr>
        <w:rFonts w:ascii="Arial" w:hAnsi="Arial" w:hint="default"/>
      </w:rPr>
    </w:lvl>
    <w:lvl w:ilvl="1" w:tplc="0C0A0005">
      <w:start w:val="1"/>
      <w:numFmt w:val="bullet"/>
      <w:lvlText w:val=""/>
      <w:lvlJc w:val="left"/>
      <w:pPr>
        <w:ind w:left="1270" w:hanging="360"/>
      </w:pPr>
      <w:rPr>
        <w:rFonts w:ascii="Wingdings" w:hAnsi="Wingdings" w:hint="default"/>
      </w:rPr>
    </w:lvl>
    <w:lvl w:ilvl="2" w:tplc="0C0A0005" w:tentative="1">
      <w:start w:val="1"/>
      <w:numFmt w:val="bullet"/>
      <w:lvlText w:val=""/>
      <w:lvlJc w:val="left"/>
      <w:pPr>
        <w:ind w:left="1990" w:hanging="360"/>
      </w:pPr>
      <w:rPr>
        <w:rFonts w:ascii="Wingdings" w:hAnsi="Wingdings" w:hint="default"/>
      </w:rPr>
    </w:lvl>
    <w:lvl w:ilvl="3" w:tplc="0C0A0001" w:tentative="1">
      <w:start w:val="1"/>
      <w:numFmt w:val="bullet"/>
      <w:lvlText w:val=""/>
      <w:lvlJc w:val="left"/>
      <w:pPr>
        <w:ind w:left="2710" w:hanging="360"/>
      </w:pPr>
      <w:rPr>
        <w:rFonts w:ascii="Symbol" w:hAnsi="Symbol" w:hint="default"/>
      </w:rPr>
    </w:lvl>
    <w:lvl w:ilvl="4" w:tplc="0C0A0003" w:tentative="1">
      <w:start w:val="1"/>
      <w:numFmt w:val="bullet"/>
      <w:lvlText w:val="o"/>
      <w:lvlJc w:val="left"/>
      <w:pPr>
        <w:ind w:left="3430" w:hanging="360"/>
      </w:pPr>
      <w:rPr>
        <w:rFonts w:ascii="Courier New" w:hAnsi="Courier New" w:cs="Courier New" w:hint="default"/>
      </w:rPr>
    </w:lvl>
    <w:lvl w:ilvl="5" w:tplc="0C0A0005" w:tentative="1">
      <w:start w:val="1"/>
      <w:numFmt w:val="bullet"/>
      <w:lvlText w:val=""/>
      <w:lvlJc w:val="left"/>
      <w:pPr>
        <w:ind w:left="4150" w:hanging="360"/>
      </w:pPr>
      <w:rPr>
        <w:rFonts w:ascii="Wingdings" w:hAnsi="Wingdings" w:hint="default"/>
      </w:rPr>
    </w:lvl>
    <w:lvl w:ilvl="6" w:tplc="0C0A0001" w:tentative="1">
      <w:start w:val="1"/>
      <w:numFmt w:val="bullet"/>
      <w:lvlText w:val=""/>
      <w:lvlJc w:val="left"/>
      <w:pPr>
        <w:ind w:left="4870" w:hanging="360"/>
      </w:pPr>
      <w:rPr>
        <w:rFonts w:ascii="Symbol" w:hAnsi="Symbol" w:hint="default"/>
      </w:rPr>
    </w:lvl>
    <w:lvl w:ilvl="7" w:tplc="0C0A0003" w:tentative="1">
      <w:start w:val="1"/>
      <w:numFmt w:val="bullet"/>
      <w:lvlText w:val="o"/>
      <w:lvlJc w:val="left"/>
      <w:pPr>
        <w:ind w:left="5590" w:hanging="360"/>
      </w:pPr>
      <w:rPr>
        <w:rFonts w:ascii="Courier New" w:hAnsi="Courier New" w:cs="Courier New" w:hint="default"/>
      </w:rPr>
    </w:lvl>
    <w:lvl w:ilvl="8" w:tplc="0C0A0005" w:tentative="1">
      <w:start w:val="1"/>
      <w:numFmt w:val="bullet"/>
      <w:lvlText w:val=""/>
      <w:lvlJc w:val="left"/>
      <w:pPr>
        <w:ind w:left="6310" w:hanging="360"/>
      </w:pPr>
      <w:rPr>
        <w:rFonts w:ascii="Wingdings" w:hAnsi="Wingdings" w:hint="default"/>
      </w:rPr>
    </w:lvl>
  </w:abstractNum>
  <w:abstractNum w:abstractNumId="16" w15:restartNumberingAfterBreak="0">
    <w:nsid w:val="383C1A36"/>
    <w:multiLevelType w:val="hybridMultilevel"/>
    <w:tmpl w:val="9DE8708A"/>
    <w:lvl w:ilvl="0" w:tplc="BF0E07F4">
      <w:numFmt w:val="bullet"/>
      <w:lvlText w:val="–"/>
      <w:lvlJc w:val="left"/>
      <w:pPr>
        <w:ind w:left="190" w:hanging="360"/>
      </w:pPr>
      <w:rPr>
        <w:rFonts w:ascii="Arial" w:eastAsia="Times New Roman" w:hAnsi="Arial" w:cs="Arial" w:hint="default"/>
      </w:rPr>
    </w:lvl>
    <w:lvl w:ilvl="1" w:tplc="0C0A0003" w:tentative="1">
      <w:start w:val="1"/>
      <w:numFmt w:val="bullet"/>
      <w:lvlText w:val="o"/>
      <w:lvlJc w:val="left"/>
      <w:pPr>
        <w:ind w:left="910" w:hanging="360"/>
      </w:pPr>
      <w:rPr>
        <w:rFonts w:ascii="Courier New" w:hAnsi="Courier New" w:cs="Courier New" w:hint="default"/>
      </w:rPr>
    </w:lvl>
    <w:lvl w:ilvl="2" w:tplc="0C0A0005" w:tentative="1">
      <w:start w:val="1"/>
      <w:numFmt w:val="bullet"/>
      <w:lvlText w:val=""/>
      <w:lvlJc w:val="left"/>
      <w:pPr>
        <w:ind w:left="1630" w:hanging="360"/>
      </w:pPr>
      <w:rPr>
        <w:rFonts w:ascii="Wingdings" w:hAnsi="Wingdings" w:hint="default"/>
      </w:rPr>
    </w:lvl>
    <w:lvl w:ilvl="3" w:tplc="0C0A0001" w:tentative="1">
      <w:start w:val="1"/>
      <w:numFmt w:val="bullet"/>
      <w:lvlText w:val=""/>
      <w:lvlJc w:val="left"/>
      <w:pPr>
        <w:ind w:left="2350" w:hanging="360"/>
      </w:pPr>
      <w:rPr>
        <w:rFonts w:ascii="Symbol" w:hAnsi="Symbol" w:hint="default"/>
      </w:rPr>
    </w:lvl>
    <w:lvl w:ilvl="4" w:tplc="0C0A0003" w:tentative="1">
      <w:start w:val="1"/>
      <w:numFmt w:val="bullet"/>
      <w:lvlText w:val="o"/>
      <w:lvlJc w:val="left"/>
      <w:pPr>
        <w:ind w:left="3070" w:hanging="360"/>
      </w:pPr>
      <w:rPr>
        <w:rFonts w:ascii="Courier New" w:hAnsi="Courier New" w:cs="Courier New" w:hint="default"/>
      </w:rPr>
    </w:lvl>
    <w:lvl w:ilvl="5" w:tplc="0C0A0005" w:tentative="1">
      <w:start w:val="1"/>
      <w:numFmt w:val="bullet"/>
      <w:lvlText w:val=""/>
      <w:lvlJc w:val="left"/>
      <w:pPr>
        <w:ind w:left="3790" w:hanging="360"/>
      </w:pPr>
      <w:rPr>
        <w:rFonts w:ascii="Wingdings" w:hAnsi="Wingdings" w:hint="default"/>
      </w:rPr>
    </w:lvl>
    <w:lvl w:ilvl="6" w:tplc="0C0A0001" w:tentative="1">
      <w:start w:val="1"/>
      <w:numFmt w:val="bullet"/>
      <w:lvlText w:val=""/>
      <w:lvlJc w:val="left"/>
      <w:pPr>
        <w:ind w:left="4510" w:hanging="360"/>
      </w:pPr>
      <w:rPr>
        <w:rFonts w:ascii="Symbol" w:hAnsi="Symbol" w:hint="default"/>
      </w:rPr>
    </w:lvl>
    <w:lvl w:ilvl="7" w:tplc="0C0A0003" w:tentative="1">
      <w:start w:val="1"/>
      <w:numFmt w:val="bullet"/>
      <w:lvlText w:val="o"/>
      <w:lvlJc w:val="left"/>
      <w:pPr>
        <w:ind w:left="5230" w:hanging="360"/>
      </w:pPr>
      <w:rPr>
        <w:rFonts w:ascii="Courier New" w:hAnsi="Courier New" w:cs="Courier New" w:hint="default"/>
      </w:rPr>
    </w:lvl>
    <w:lvl w:ilvl="8" w:tplc="0C0A0005" w:tentative="1">
      <w:start w:val="1"/>
      <w:numFmt w:val="bullet"/>
      <w:lvlText w:val=""/>
      <w:lvlJc w:val="left"/>
      <w:pPr>
        <w:ind w:left="5950" w:hanging="360"/>
      </w:pPr>
      <w:rPr>
        <w:rFonts w:ascii="Wingdings" w:hAnsi="Wingdings" w:hint="default"/>
      </w:rPr>
    </w:lvl>
  </w:abstractNum>
  <w:abstractNum w:abstractNumId="17" w15:restartNumberingAfterBreak="0">
    <w:nsid w:val="3A9A778C"/>
    <w:multiLevelType w:val="hybridMultilevel"/>
    <w:tmpl w:val="2D848C6C"/>
    <w:lvl w:ilvl="0" w:tplc="04030005">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8" w15:restartNumberingAfterBreak="0">
    <w:nsid w:val="3B697B84"/>
    <w:multiLevelType w:val="hybridMultilevel"/>
    <w:tmpl w:val="A18E4D58"/>
    <w:lvl w:ilvl="0" w:tplc="10CA98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E051821"/>
    <w:multiLevelType w:val="hybridMultilevel"/>
    <w:tmpl w:val="D37E2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1317900"/>
    <w:multiLevelType w:val="hybridMultilevel"/>
    <w:tmpl w:val="8342E4D0"/>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53385323"/>
    <w:multiLevelType w:val="hybridMultilevel"/>
    <w:tmpl w:val="0E6C833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55DB6F25"/>
    <w:multiLevelType w:val="hybridMultilevel"/>
    <w:tmpl w:val="4D120B2E"/>
    <w:lvl w:ilvl="0" w:tplc="10CA98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8C42AD0"/>
    <w:multiLevelType w:val="hybridMultilevel"/>
    <w:tmpl w:val="54D854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BC972E4"/>
    <w:multiLevelType w:val="hybridMultilevel"/>
    <w:tmpl w:val="B4BE742E"/>
    <w:lvl w:ilvl="0" w:tplc="9B9C5B16">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5EC74125"/>
    <w:multiLevelType w:val="hybridMultilevel"/>
    <w:tmpl w:val="7100A3B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15:restartNumberingAfterBreak="0">
    <w:nsid w:val="621F1329"/>
    <w:multiLevelType w:val="hybridMultilevel"/>
    <w:tmpl w:val="1FCA0A12"/>
    <w:lvl w:ilvl="0" w:tplc="0403000F">
      <w:start w:val="1"/>
      <w:numFmt w:val="decimal"/>
      <w:lvlText w:val="%1."/>
      <w:lvlJc w:val="left"/>
      <w:pPr>
        <w:ind w:left="360" w:hanging="360"/>
      </w:pPr>
      <w:rPr>
        <w:rFonts w:hint="default"/>
      </w:r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7" w15:restartNumberingAfterBreak="0">
    <w:nsid w:val="652D340E"/>
    <w:multiLevelType w:val="hybridMultilevel"/>
    <w:tmpl w:val="8B468336"/>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15:restartNumberingAfterBreak="0">
    <w:nsid w:val="657578C0"/>
    <w:multiLevelType w:val="hybridMultilevel"/>
    <w:tmpl w:val="542211A4"/>
    <w:lvl w:ilvl="0" w:tplc="8E12E704">
      <w:start w:val="1"/>
      <w:numFmt w:val="bullet"/>
      <w:lvlText w:val="–"/>
      <w:lvlJc w:val="left"/>
      <w:pPr>
        <w:ind w:left="550" w:hanging="360"/>
      </w:pPr>
      <w:rPr>
        <w:rFonts w:ascii="Arial" w:hAnsi="Arial" w:hint="default"/>
      </w:rPr>
    </w:lvl>
    <w:lvl w:ilvl="1" w:tplc="0C0A0003">
      <w:start w:val="1"/>
      <w:numFmt w:val="bullet"/>
      <w:lvlText w:val="o"/>
      <w:lvlJc w:val="left"/>
      <w:pPr>
        <w:ind w:left="1270" w:hanging="360"/>
      </w:pPr>
      <w:rPr>
        <w:rFonts w:ascii="Courier New" w:hAnsi="Courier New" w:cs="Courier New" w:hint="default"/>
      </w:rPr>
    </w:lvl>
    <w:lvl w:ilvl="2" w:tplc="0C0A0005" w:tentative="1">
      <w:start w:val="1"/>
      <w:numFmt w:val="bullet"/>
      <w:lvlText w:val=""/>
      <w:lvlJc w:val="left"/>
      <w:pPr>
        <w:ind w:left="1990" w:hanging="360"/>
      </w:pPr>
      <w:rPr>
        <w:rFonts w:ascii="Wingdings" w:hAnsi="Wingdings" w:hint="default"/>
      </w:rPr>
    </w:lvl>
    <w:lvl w:ilvl="3" w:tplc="0C0A0001" w:tentative="1">
      <w:start w:val="1"/>
      <w:numFmt w:val="bullet"/>
      <w:lvlText w:val=""/>
      <w:lvlJc w:val="left"/>
      <w:pPr>
        <w:ind w:left="2710" w:hanging="360"/>
      </w:pPr>
      <w:rPr>
        <w:rFonts w:ascii="Symbol" w:hAnsi="Symbol" w:hint="default"/>
      </w:rPr>
    </w:lvl>
    <w:lvl w:ilvl="4" w:tplc="0C0A0003" w:tentative="1">
      <w:start w:val="1"/>
      <w:numFmt w:val="bullet"/>
      <w:lvlText w:val="o"/>
      <w:lvlJc w:val="left"/>
      <w:pPr>
        <w:ind w:left="3430" w:hanging="360"/>
      </w:pPr>
      <w:rPr>
        <w:rFonts w:ascii="Courier New" w:hAnsi="Courier New" w:cs="Courier New" w:hint="default"/>
      </w:rPr>
    </w:lvl>
    <w:lvl w:ilvl="5" w:tplc="0C0A0005" w:tentative="1">
      <w:start w:val="1"/>
      <w:numFmt w:val="bullet"/>
      <w:lvlText w:val=""/>
      <w:lvlJc w:val="left"/>
      <w:pPr>
        <w:ind w:left="4150" w:hanging="360"/>
      </w:pPr>
      <w:rPr>
        <w:rFonts w:ascii="Wingdings" w:hAnsi="Wingdings" w:hint="default"/>
      </w:rPr>
    </w:lvl>
    <w:lvl w:ilvl="6" w:tplc="0C0A0001" w:tentative="1">
      <w:start w:val="1"/>
      <w:numFmt w:val="bullet"/>
      <w:lvlText w:val=""/>
      <w:lvlJc w:val="left"/>
      <w:pPr>
        <w:ind w:left="4870" w:hanging="360"/>
      </w:pPr>
      <w:rPr>
        <w:rFonts w:ascii="Symbol" w:hAnsi="Symbol" w:hint="default"/>
      </w:rPr>
    </w:lvl>
    <w:lvl w:ilvl="7" w:tplc="0C0A0003" w:tentative="1">
      <w:start w:val="1"/>
      <w:numFmt w:val="bullet"/>
      <w:lvlText w:val="o"/>
      <w:lvlJc w:val="left"/>
      <w:pPr>
        <w:ind w:left="5590" w:hanging="360"/>
      </w:pPr>
      <w:rPr>
        <w:rFonts w:ascii="Courier New" w:hAnsi="Courier New" w:cs="Courier New" w:hint="default"/>
      </w:rPr>
    </w:lvl>
    <w:lvl w:ilvl="8" w:tplc="0C0A0005" w:tentative="1">
      <w:start w:val="1"/>
      <w:numFmt w:val="bullet"/>
      <w:lvlText w:val=""/>
      <w:lvlJc w:val="left"/>
      <w:pPr>
        <w:ind w:left="6310" w:hanging="360"/>
      </w:pPr>
      <w:rPr>
        <w:rFonts w:ascii="Wingdings" w:hAnsi="Wingdings" w:hint="default"/>
      </w:rPr>
    </w:lvl>
  </w:abstractNum>
  <w:abstractNum w:abstractNumId="29" w15:restartNumberingAfterBreak="0">
    <w:nsid w:val="6640017F"/>
    <w:multiLevelType w:val="hybridMultilevel"/>
    <w:tmpl w:val="44E8DB34"/>
    <w:lvl w:ilvl="0" w:tplc="882A5128">
      <w:start w:val="1"/>
      <w:numFmt w:val="bullet"/>
      <w:pStyle w:val="Pargrafdellista"/>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30" w15:restartNumberingAfterBreak="0">
    <w:nsid w:val="6B08643D"/>
    <w:multiLevelType w:val="multilevel"/>
    <w:tmpl w:val="AE72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09729A"/>
    <w:multiLevelType w:val="hybridMultilevel"/>
    <w:tmpl w:val="5E9CEF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C596E4E"/>
    <w:multiLevelType w:val="hybridMultilevel"/>
    <w:tmpl w:val="CC16E4CC"/>
    <w:lvl w:ilvl="0" w:tplc="77661A3A">
      <w:start w:val="1"/>
      <w:numFmt w:val="bullet"/>
      <w:lvlText w:val=""/>
      <w:lvlJc w:val="left"/>
      <w:pPr>
        <w:ind w:left="360" w:hanging="360"/>
      </w:pPr>
      <w:rPr>
        <w:rFonts w:ascii="Symbol" w:hAnsi="Symbol" w:hint="default"/>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3" w15:restartNumberingAfterBreak="0">
    <w:nsid w:val="6F431D3A"/>
    <w:multiLevelType w:val="hybridMultilevel"/>
    <w:tmpl w:val="270A1E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625418C"/>
    <w:multiLevelType w:val="hybridMultilevel"/>
    <w:tmpl w:val="B3B0EF38"/>
    <w:lvl w:ilvl="0" w:tplc="1CD6AC84">
      <w:numFmt w:val="bullet"/>
      <w:lvlText w:val="–"/>
      <w:lvlJc w:val="left"/>
      <w:pPr>
        <w:ind w:left="530" w:hanging="360"/>
      </w:pPr>
      <w:rPr>
        <w:rFonts w:ascii="Arial" w:eastAsia="Times" w:hAnsi="Arial" w:cs="Arial" w:hint="default"/>
      </w:rPr>
    </w:lvl>
    <w:lvl w:ilvl="1" w:tplc="0C0A0003" w:tentative="1">
      <w:start w:val="1"/>
      <w:numFmt w:val="bullet"/>
      <w:lvlText w:val="o"/>
      <w:lvlJc w:val="left"/>
      <w:pPr>
        <w:ind w:left="1250" w:hanging="360"/>
      </w:pPr>
      <w:rPr>
        <w:rFonts w:ascii="Courier New" w:hAnsi="Courier New" w:cs="Courier New" w:hint="default"/>
      </w:rPr>
    </w:lvl>
    <w:lvl w:ilvl="2" w:tplc="0C0A0005" w:tentative="1">
      <w:start w:val="1"/>
      <w:numFmt w:val="bullet"/>
      <w:lvlText w:val=""/>
      <w:lvlJc w:val="left"/>
      <w:pPr>
        <w:ind w:left="1970" w:hanging="360"/>
      </w:pPr>
      <w:rPr>
        <w:rFonts w:ascii="Wingdings" w:hAnsi="Wingdings" w:hint="default"/>
      </w:rPr>
    </w:lvl>
    <w:lvl w:ilvl="3" w:tplc="0C0A0001" w:tentative="1">
      <w:start w:val="1"/>
      <w:numFmt w:val="bullet"/>
      <w:lvlText w:val=""/>
      <w:lvlJc w:val="left"/>
      <w:pPr>
        <w:ind w:left="2690" w:hanging="360"/>
      </w:pPr>
      <w:rPr>
        <w:rFonts w:ascii="Symbol" w:hAnsi="Symbol" w:hint="default"/>
      </w:rPr>
    </w:lvl>
    <w:lvl w:ilvl="4" w:tplc="0C0A0003" w:tentative="1">
      <w:start w:val="1"/>
      <w:numFmt w:val="bullet"/>
      <w:lvlText w:val="o"/>
      <w:lvlJc w:val="left"/>
      <w:pPr>
        <w:ind w:left="3410" w:hanging="360"/>
      </w:pPr>
      <w:rPr>
        <w:rFonts w:ascii="Courier New" w:hAnsi="Courier New" w:cs="Courier New" w:hint="default"/>
      </w:rPr>
    </w:lvl>
    <w:lvl w:ilvl="5" w:tplc="0C0A0005" w:tentative="1">
      <w:start w:val="1"/>
      <w:numFmt w:val="bullet"/>
      <w:lvlText w:val=""/>
      <w:lvlJc w:val="left"/>
      <w:pPr>
        <w:ind w:left="4130" w:hanging="360"/>
      </w:pPr>
      <w:rPr>
        <w:rFonts w:ascii="Wingdings" w:hAnsi="Wingdings" w:hint="default"/>
      </w:rPr>
    </w:lvl>
    <w:lvl w:ilvl="6" w:tplc="0C0A0001" w:tentative="1">
      <w:start w:val="1"/>
      <w:numFmt w:val="bullet"/>
      <w:lvlText w:val=""/>
      <w:lvlJc w:val="left"/>
      <w:pPr>
        <w:ind w:left="4850" w:hanging="360"/>
      </w:pPr>
      <w:rPr>
        <w:rFonts w:ascii="Symbol" w:hAnsi="Symbol" w:hint="default"/>
      </w:rPr>
    </w:lvl>
    <w:lvl w:ilvl="7" w:tplc="0C0A0003" w:tentative="1">
      <w:start w:val="1"/>
      <w:numFmt w:val="bullet"/>
      <w:lvlText w:val="o"/>
      <w:lvlJc w:val="left"/>
      <w:pPr>
        <w:ind w:left="5570" w:hanging="360"/>
      </w:pPr>
      <w:rPr>
        <w:rFonts w:ascii="Courier New" w:hAnsi="Courier New" w:cs="Courier New" w:hint="default"/>
      </w:rPr>
    </w:lvl>
    <w:lvl w:ilvl="8" w:tplc="0C0A0005" w:tentative="1">
      <w:start w:val="1"/>
      <w:numFmt w:val="bullet"/>
      <w:lvlText w:val=""/>
      <w:lvlJc w:val="left"/>
      <w:pPr>
        <w:ind w:left="6290" w:hanging="360"/>
      </w:pPr>
      <w:rPr>
        <w:rFonts w:ascii="Wingdings" w:hAnsi="Wingdings" w:hint="default"/>
      </w:rPr>
    </w:lvl>
  </w:abstractNum>
  <w:abstractNum w:abstractNumId="35" w15:restartNumberingAfterBreak="0">
    <w:nsid w:val="7D0D3FD2"/>
    <w:multiLevelType w:val="hybridMultilevel"/>
    <w:tmpl w:val="3296182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6" w15:restartNumberingAfterBreak="0">
    <w:nsid w:val="7E5F49A6"/>
    <w:multiLevelType w:val="hybridMultilevel"/>
    <w:tmpl w:val="3E6059E6"/>
    <w:lvl w:ilvl="0" w:tplc="77661A3A">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6"/>
  </w:num>
  <w:num w:numId="4">
    <w:abstractNumId w:val="34"/>
  </w:num>
  <w:num w:numId="5">
    <w:abstractNumId w:val="10"/>
  </w:num>
  <w:num w:numId="6">
    <w:abstractNumId w:val="30"/>
  </w:num>
  <w:num w:numId="7">
    <w:abstractNumId w:val="1"/>
  </w:num>
  <w:num w:numId="8">
    <w:abstractNumId w:val="22"/>
  </w:num>
  <w:num w:numId="9">
    <w:abstractNumId w:val="18"/>
  </w:num>
  <w:num w:numId="10">
    <w:abstractNumId w:val="23"/>
  </w:num>
  <w:num w:numId="11">
    <w:abstractNumId w:val="33"/>
  </w:num>
  <w:num w:numId="12">
    <w:abstractNumId w:val="19"/>
  </w:num>
  <w:num w:numId="13">
    <w:abstractNumId w:val="9"/>
  </w:num>
  <w:num w:numId="14">
    <w:abstractNumId w:val="31"/>
  </w:num>
  <w:num w:numId="15">
    <w:abstractNumId w:val="7"/>
  </w:num>
  <w:num w:numId="16">
    <w:abstractNumId w:val="16"/>
  </w:num>
  <w:num w:numId="17">
    <w:abstractNumId w:val="28"/>
  </w:num>
  <w:num w:numId="18">
    <w:abstractNumId w:val="8"/>
  </w:num>
  <w:num w:numId="19">
    <w:abstractNumId w:val="15"/>
  </w:num>
  <w:num w:numId="20">
    <w:abstractNumId w:val="5"/>
  </w:num>
  <w:num w:numId="21">
    <w:abstractNumId w:val="24"/>
  </w:num>
  <w:num w:numId="22">
    <w:abstractNumId w:val="2"/>
  </w:num>
  <w:num w:numId="23">
    <w:abstractNumId w:val="27"/>
  </w:num>
  <w:num w:numId="24">
    <w:abstractNumId w:val="14"/>
  </w:num>
  <w:num w:numId="25">
    <w:abstractNumId w:val="11"/>
  </w:num>
  <w:num w:numId="26">
    <w:abstractNumId w:val="17"/>
  </w:num>
  <w:num w:numId="27">
    <w:abstractNumId w:val="20"/>
  </w:num>
  <w:num w:numId="28">
    <w:abstractNumId w:val="3"/>
  </w:num>
  <w:num w:numId="29">
    <w:abstractNumId w:val="32"/>
  </w:num>
  <w:num w:numId="30">
    <w:abstractNumId w:val="4"/>
  </w:num>
  <w:num w:numId="31">
    <w:abstractNumId w:val="36"/>
  </w:num>
  <w:num w:numId="32">
    <w:abstractNumId w:val="29"/>
  </w:num>
  <w:num w:numId="33">
    <w:abstractNumId w:val="0"/>
  </w:num>
  <w:num w:numId="34">
    <w:abstractNumId w:val="21"/>
  </w:num>
  <w:num w:numId="35">
    <w:abstractNumId w:val="35"/>
  </w:num>
  <w:num w:numId="36">
    <w:abstractNumId w:val="25"/>
  </w:num>
  <w:num w:numId="37">
    <w:abstractNumId w:val="26"/>
  </w:num>
  <w:num w:numId="38">
    <w:abstractNumId w:val="29"/>
  </w:num>
  <w:num w:numId="39">
    <w:abstractNumId w:val="25"/>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s-ES_tradnl" w:vendorID="9" w:dllVersion="512" w:checkStyle="1"/>
  <w:activeWritingStyle w:appName="MSWord" w:lang="es-ES"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CA"/>
    <w:rsid w:val="00005BF8"/>
    <w:rsid w:val="00006501"/>
    <w:rsid w:val="00006763"/>
    <w:rsid w:val="0000721D"/>
    <w:rsid w:val="00011765"/>
    <w:rsid w:val="0001760B"/>
    <w:rsid w:val="000237FA"/>
    <w:rsid w:val="00024C28"/>
    <w:rsid w:val="00026991"/>
    <w:rsid w:val="000278BE"/>
    <w:rsid w:val="00032D29"/>
    <w:rsid w:val="00033DCF"/>
    <w:rsid w:val="0003444C"/>
    <w:rsid w:val="00037AE3"/>
    <w:rsid w:val="000429CA"/>
    <w:rsid w:val="0004343B"/>
    <w:rsid w:val="00043608"/>
    <w:rsid w:val="0004577A"/>
    <w:rsid w:val="000473B5"/>
    <w:rsid w:val="000500FD"/>
    <w:rsid w:val="00054033"/>
    <w:rsid w:val="000603BA"/>
    <w:rsid w:val="000638A7"/>
    <w:rsid w:val="000639A9"/>
    <w:rsid w:val="00064EC4"/>
    <w:rsid w:val="00065BD5"/>
    <w:rsid w:val="000671F3"/>
    <w:rsid w:val="000728E2"/>
    <w:rsid w:val="00075B64"/>
    <w:rsid w:val="00077F19"/>
    <w:rsid w:val="00086F65"/>
    <w:rsid w:val="00090BF7"/>
    <w:rsid w:val="00091BD8"/>
    <w:rsid w:val="00094E98"/>
    <w:rsid w:val="000A1A57"/>
    <w:rsid w:val="000A2132"/>
    <w:rsid w:val="000A52D4"/>
    <w:rsid w:val="000A54CE"/>
    <w:rsid w:val="000B23F6"/>
    <w:rsid w:val="000B4707"/>
    <w:rsid w:val="000B4BF4"/>
    <w:rsid w:val="000C24B2"/>
    <w:rsid w:val="000C6043"/>
    <w:rsid w:val="000C71A3"/>
    <w:rsid w:val="000E0B8B"/>
    <w:rsid w:val="000E3B66"/>
    <w:rsid w:val="000E5DFA"/>
    <w:rsid w:val="000E5FC9"/>
    <w:rsid w:val="000E7D66"/>
    <w:rsid w:val="000F167A"/>
    <w:rsid w:val="000F5940"/>
    <w:rsid w:val="000F6357"/>
    <w:rsid w:val="00102DA7"/>
    <w:rsid w:val="00104266"/>
    <w:rsid w:val="00107346"/>
    <w:rsid w:val="001170F4"/>
    <w:rsid w:val="00123150"/>
    <w:rsid w:val="00123E96"/>
    <w:rsid w:val="0013508E"/>
    <w:rsid w:val="00137EE2"/>
    <w:rsid w:val="0014022F"/>
    <w:rsid w:val="00146166"/>
    <w:rsid w:val="001513FE"/>
    <w:rsid w:val="00151B7E"/>
    <w:rsid w:val="001528C2"/>
    <w:rsid w:val="00153362"/>
    <w:rsid w:val="001617C5"/>
    <w:rsid w:val="00162C81"/>
    <w:rsid w:val="0016474A"/>
    <w:rsid w:val="0016549D"/>
    <w:rsid w:val="00166DC2"/>
    <w:rsid w:val="001677A0"/>
    <w:rsid w:val="00167E9D"/>
    <w:rsid w:val="001701CA"/>
    <w:rsid w:val="001736F0"/>
    <w:rsid w:val="00181040"/>
    <w:rsid w:val="00182D9E"/>
    <w:rsid w:val="00183CC2"/>
    <w:rsid w:val="00184B1B"/>
    <w:rsid w:val="00192479"/>
    <w:rsid w:val="001945C0"/>
    <w:rsid w:val="001A159C"/>
    <w:rsid w:val="001A194B"/>
    <w:rsid w:val="001A2CCB"/>
    <w:rsid w:val="001A5D18"/>
    <w:rsid w:val="001A6CC1"/>
    <w:rsid w:val="001B2225"/>
    <w:rsid w:val="001B6BBE"/>
    <w:rsid w:val="001C0585"/>
    <w:rsid w:val="001C12A0"/>
    <w:rsid w:val="001C36C3"/>
    <w:rsid w:val="001C3969"/>
    <w:rsid w:val="001D5EB8"/>
    <w:rsid w:val="001D7166"/>
    <w:rsid w:val="001D7267"/>
    <w:rsid w:val="001E320C"/>
    <w:rsid w:val="001E48A7"/>
    <w:rsid w:val="001F24B3"/>
    <w:rsid w:val="001F340B"/>
    <w:rsid w:val="001F5D6C"/>
    <w:rsid w:val="001F5EB4"/>
    <w:rsid w:val="001F7A35"/>
    <w:rsid w:val="00201369"/>
    <w:rsid w:val="002025CC"/>
    <w:rsid w:val="0020470F"/>
    <w:rsid w:val="00207A01"/>
    <w:rsid w:val="00207A18"/>
    <w:rsid w:val="00211ED5"/>
    <w:rsid w:val="00212014"/>
    <w:rsid w:val="00212D30"/>
    <w:rsid w:val="00216D34"/>
    <w:rsid w:val="00221ABE"/>
    <w:rsid w:val="00222245"/>
    <w:rsid w:val="0022281E"/>
    <w:rsid w:val="00222EAA"/>
    <w:rsid w:val="00230DC4"/>
    <w:rsid w:val="00230E72"/>
    <w:rsid w:val="002323D7"/>
    <w:rsid w:val="0023359B"/>
    <w:rsid w:val="002338A0"/>
    <w:rsid w:val="00234173"/>
    <w:rsid w:val="00234611"/>
    <w:rsid w:val="002402AA"/>
    <w:rsid w:val="00241006"/>
    <w:rsid w:val="00241379"/>
    <w:rsid w:val="0024392B"/>
    <w:rsid w:val="00245E35"/>
    <w:rsid w:val="00246FF4"/>
    <w:rsid w:val="00247D80"/>
    <w:rsid w:val="00254768"/>
    <w:rsid w:val="00254AEB"/>
    <w:rsid w:val="00262AD4"/>
    <w:rsid w:val="00262DE9"/>
    <w:rsid w:val="00263316"/>
    <w:rsid w:val="00264C39"/>
    <w:rsid w:val="00264CF8"/>
    <w:rsid w:val="00266F41"/>
    <w:rsid w:val="00267B72"/>
    <w:rsid w:val="00275571"/>
    <w:rsid w:val="00280686"/>
    <w:rsid w:val="00282010"/>
    <w:rsid w:val="00285E9E"/>
    <w:rsid w:val="002872BA"/>
    <w:rsid w:val="00291837"/>
    <w:rsid w:val="002945F1"/>
    <w:rsid w:val="002A1230"/>
    <w:rsid w:val="002A3087"/>
    <w:rsid w:val="002A383D"/>
    <w:rsid w:val="002A42DC"/>
    <w:rsid w:val="002A66FF"/>
    <w:rsid w:val="002B0954"/>
    <w:rsid w:val="002B5448"/>
    <w:rsid w:val="002C620B"/>
    <w:rsid w:val="002D36C4"/>
    <w:rsid w:val="002D56FC"/>
    <w:rsid w:val="002D5716"/>
    <w:rsid w:val="002D7683"/>
    <w:rsid w:val="002E1C63"/>
    <w:rsid w:val="002E219E"/>
    <w:rsid w:val="002E23C9"/>
    <w:rsid w:val="002E456A"/>
    <w:rsid w:val="002E5140"/>
    <w:rsid w:val="002F2041"/>
    <w:rsid w:val="00311DF1"/>
    <w:rsid w:val="00314C10"/>
    <w:rsid w:val="003209C3"/>
    <w:rsid w:val="00322BC5"/>
    <w:rsid w:val="00326D20"/>
    <w:rsid w:val="00331766"/>
    <w:rsid w:val="003363A4"/>
    <w:rsid w:val="0034183A"/>
    <w:rsid w:val="003468FB"/>
    <w:rsid w:val="00346FE2"/>
    <w:rsid w:val="00347E18"/>
    <w:rsid w:val="0035470E"/>
    <w:rsid w:val="00354A3F"/>
    <w:rsid w:val="00357071"/>
    <w:rsid w:val="003644DB"/>
    <w:rsid w:val="00365053"/>
    <w:rsid w:val="00370B73"/>
    <w:rsid w:val="003723B3"/>
    <w:rsid w:val="00376643"/>
    <w:rsid w:val="00377005"/>
    <w:rsid w:val="00377898"/>
    <w:rsid w:val="00381BB4"/>
    <w:rsid w:val="0038397A"/>
    <w:rsid w:val="003858F6"/>
    <w:rsid w:val="00395255"/>
    <w:rsid w:val="003A257F"/>
    <w:rsid w:val="003B0B3E"/>
    <w:rsid w:val="003B2EA9"/>
    <w:rsid w:val="003B35E2"/>
    <w:rsid w:val="003B41A5"/>
    <w:rsid w:val="003B4874"/>
    <w:rsid w:val="003B6DC4"/>
    <w:rsid w:val="003C105E"/>
    <w:rsid w:val="003C2210"/>
    <w:rsid w:val="003C253F"/>
    <w:rsid w:val="003C55F9"/>
    <w:rsid w:val="003C73F2"/>
    <w:rsid w:val="003D17ED"/>
    <w:rsid w:val="003D26F8"/>
    <w:rsid w:val="003D3DD6"/>
    <w:rsid w:val="003E1489"/>
    <w:rsid w:val="003E53B2"/>
    <w:rsid w:val="003E62CB"/>
    <w:rsid w:val="003E6574"/>
    <w:rsid w:val="003F1CB4"/>
    <w:rsid w:val="003F27BB"/>
    <w:rsid w:val="0040179A"/>
    <w:rsid w:val="00403EE9"/>
    <w:rsid w:val="00404E68"/>
    <w:rsid w:val="00406093"/>
    <w:rsid w:val="00413CCA"/>
    <w:rsid w:val="0041464F"/>
    <w:rsid w:val="00423BFE"/>
    <w:rsid w:val="00426A00"/>
    <w:rsid w:val="004311E1"/>
    <w:rsid w:val="004330B5"/>
    <w:rsid w:val="00434F7B"/>
    <w:rsid w:val="004365CB"/>
    <w:rsid w:val="00437252"/>
    <w:rsid w:val="004413B4"/>
    <w:rsid w:val="0044197D"/>
    <w:rsid w:val="004421A6"/>
    <w:rsid w:val="004444EC"/>
    <w:rsid w:val="00446078"/>
    <w:rsid w:val="004473CE"/>
    <w:rsid w:val="00450711"/>
    <w:rsid w:val="00450B4A"/>
    <w:rsid w:val="00451D63"/>
    <w:rsid w:val="00451EAA"/>
    <w:rsid w:val="00452AE2"/>
    <w:rsid w:val="0045744A"/>
    <w:rsid w:val="00460907"/>
    <w:rsid w:val="0046410B"/>
    <w:rsid w:val="00464A32"/>
    <w:rsid w:val="00466883"/>
    <w:rsid w:val="004674DA"/>
    <w:rsid w:val="004706F9"/>
    <w:rsid w:val="00471BCC"/>
    <w:rsid w:val="00472356"/>
    <w:rsid w:val="004745ED"/>
    <w:rsid w:val="00480715"/>
    <w:rsid w:val="00480957"/>
    <w:rsid w:val="00481DE0"/>
    <w:rsid w:val="00482041"/>
    <w:rsid w:val="004833C6"/>
    <w:rsid w:val="004876E7"/>
    <w:rsid w:val="00490DE6"/>
    <w:rsid w:val="004918FB"/>
    <w:rsid w:val="00493BC1"/>
    <w:rsid w:val="004A1414"/>
    <w:rsid w:val="004A1FA2"/>
    <w:rsid w:val="004A3117"/>
    <w:rsid w:val="004A3A21"/>
    <w:rsid w:val="004A40B0"/>
    <w:rsid w:val="004A5E70"/>
    <w:rsid w:val="004B02A7"/>
    <w:rsid w:val="004B7D2F"/>
    <w:rsid w:val="004C08E0"/>
    <w:rsid w:val="004C1D41"/>
    <w:rsid w:val="004C41C6"/>
    <w:rsid w:val="004D0FB9"/>
    <w:rsid w:val="004D4463"/>
    <w:rsid w:val="004D5D2E"/>
    <w:rsid w:val="004E2314"/>
    <w:rsid w:val="004E3BEB"/>
    <w:rsid w:val="004E55F9"/>
    <w:rsid w:val="004E6DD0"/>
    <w:rsid w:val="004F0DCC"/>
    <w:rsid w:val="004F256F"/>
    <w:rsid w:val="004F2C88"/>
    <w:rsid w:val="005007F2"/>
    <w:rsid w:val="0050201D"/>
    <w:rsid w:val="005032BB"/>
    <w:rsid w:val="005038EE"/>
    <w:rsid w:val="00504346"/>
    <w:rsid w:val="00504A54"/>
    <w:rsid w:val="00504E86"/>
    <w:rsid w:val="00505CC3"/>
    <w:rsid w:val="005062BE"/>
    <w:rsid w:val="00510930"/>
    <w:rsid w:val="005113C8"/>
    <w:rsid w:val="005148C8"/>
    <w:rsid w:val="00514B17"/>
    <w:rsid w:val="00516E5C"/>
    <w:rsid w:val="005219A2"/>
    <w:rsid w:val="00523A01"/>
    <w:rsid w:val="00526D81"/>
    <w:rsid w:val="00527F2B"/>
    <w:rsid w:val="00532FF1"/>
    <w:rsid w:val="005338FD"/>
    <w:rsid w:val="0053456D"/>
    <w:rsid w:val="0053514B"/>
    <w:rsid w:val="00535E9F"/>
    <w:rsid w:val="00537A4C"/>
    <w:rsid w:val="005413DC"/>
    <w:rsid w:val="00541BEB"/>
    <w:rsid w:val="005460C1"/>
    <w:rsid w:val="00551671"/>
    <w:rsid w:val="00555CBA"/>
    <w:rsid w:val="00556624"/>
    <w:rsid w:val="00557185"/>
    <w:rsid w:val="00561D1A"/>
    <w:rsid w:val="005673CE"/>
    <w:rsid w:val="00572D5D"/>
    <w:rsid w:val="00573545"/>
    <w:rsid w:val="00580832"/>
    <w:rsid w:val="005810B6"/>
    <w:rsid w:val="00586DC6"/>
    <w:rsid w:val="0059194F"/>
    <w:rsid w:val="005932E1"/>
    <w:rsid w:val="00596612"/>
    <w:rsid w:val="0059684E"/>
    <w:rsid w:val="005A300B"/>
    <w:rsid w:val="005A30DC"/>
    <w:rsid w:val="005B5145"/>
    <w:rsid w:val="005C237D"/>
    <w:rsid w:val="005C2EBA"/>
    <w:rsid w:val="005D31FD"/>
    <w:rsid w:val="005D48E0"/>
    <w:rsid w:val="005D5756"/>
    <w:rsid w:val="005D61FC"/>
    <w:rsid w:val="005D6BB9"/>
    <w:rsid w:val="005E0DD3"/>
    <w:rsid w:val="005E1BBC"/>
    <w:rsid w:val="005E1CBD"/>
    <w:rsid w:val="005E4DE2"/>
    <w:rsid w:val="005F3251"/>
    <w:rsid w:val="005F50F6"/>
    <w:rsid w:val="005F5BDB"/>
    <w:rsid w:val="005F5CEB"/>
    <w:rsid w:val="005F612C"/>
    <w:rsid w:val="005F7666"/>
    <w:rsid w:val="00605941"/>
    <w:rsid w:val="00610716"/>
    <w:rsid w:val="00613310"/>
    <w:rsid w:val="00621FD6"/>
    <w:rsid w:val="006220EE"/>
    <w:rsid w:val="006264E9"/>
    <w:rsid w:val="0062691A"/>
    <w:rsid w:val="00640A7D"/>
    <w:rsid w:val="00640BCE"/>
    <w:rsid w:val="006462C9"/>
    <w:rsid w:val="00646B5A"/>
    <w:rsid w:val="00657131"/>
    <w:rsid w:val="006620A5"/>
    <w:rsid w:val="006747A2"/>
    <w:rsid w:val="00675E69"/>
    <w:rsid w:val="006760F9"/>
    <w:rsid w:val="0067711B"/>
    <w:rsid w:val="0068561D"/>
    <w:rsid w:val="00685646"/>
    <w:rsid w:val="006879C1"/>
    <w:rsid w:val="006906C5"/>
    <w:rsid w:val="006954F5"/>
    <w:rsid w:val="006A1612"/>
    <w:rsid w:val="006A16AE"/>
    <w:rsid w:val="006A238A"/>
    <w:rsid w:val="006B2592"/>
    <w:rsid w:val="006B39C3"/>
    <w:rsid w:val="006B45E9"/>
    <w:rsid w:val="006B6D8B"/>
    <w:rsid w:val="006B7C11"/>
    <w:rsid w:val="006C01B4"/>
    <w:rsid w:val="006C5867"/>
    <w:rsid w:val="006D2A0E"/>
    <w:rsid w:val="006D37F4"/>
    <w:rsid w:val="006D473C"/>
    <w:rsid w:val="006D4920"/>
    <w:rsid w:val="006D5D16"/>
    <w:rsid w:val="006D6C89"/>
    <w:rsid w:val="006E1A64"/>
    <w:rsid w:val="006E3467"/>
    <w:rsid w:val="006E3650"/>
    <w:rsid w:val="006E36D0"/>
    <w:rsid w:val="006F16E4"/>
    <w:rsid w:val="006F48E2"/>
    <w:rsid w:val="00700416"/>
    <w:rsid w:val="007016C3"/>
    <w:rsid w:val="007062F9"/>
    <w:rsid w:val="007071FF"/>
    <w:rsid w:val="00710D23"/>
    <w:rsid w:val="00712727"/>
    <w:rsid w:val="00721944"/>
    <w:rsid w:val="00722FAA"/>
    <w:rsid w:val="007232E1"/>
    <w:rsid w:val="0072774A"/>
    <w:rsid w:val="00727E4F"/>
    <w:rsid w:val="00730151"/>
    <w:rsid w:val="0073075D"/>
    <w:rsid w:val="00734C8D"/>
    <w:rsid w:val="007355A5"/>
    <w:rsid w:val="007415D8"/>
    <w:rsid w:val="00741A73"/>
    <w:rsid w:val="00746EF4"/>
    <w:rsid w:val="00752F09"/>
    <w:rsid w:val="007546C4"/>
    <w:rsid w:val="00754EBE"/>
    <w:rsid w:val="00755982"/>
    <w:rsid w:val="00756A66"/>
    <w:rsid w:val="00764AB8"/>
    <w:rsid w:val="0076605F"/>
    <w:rsid w:val="00774197"/>
    <w:rsid w:val="00783866"/>
    <w:rsid w:val="00785425"/>
    <w:rsid w:val="00791830"/>
    <w:rsid w:val="007958F3"/>
    <w:rsid w:val="007966C1"/>
    <w:rsid w:val="0079784C"/>
    <w:rsid w:val="00797E8B"/>
    <w:rsid w:val="007B6738"/>
    <w:rsid w:val="007C09C5"/>
    <w:rsid w:val="007C5391"/>
    <w:rsid w:val="007D088D"/>
    <w:rsid w:val="007D41E4"/>
    <w:rsid w:val="007D6F7F"/>
    <w:rsid w:val="007E14B4"/>
    <w:rsid w:val="007E7576"/>
    <w:rsid w:val="007F37F8"/>
    <w:rsid w:val="007F419B"/>
    <w:rsid w:val="007F64D3"/>
    <w:rsid w:val="00802997"/>
    <w:rsid w:val="00806833"/>
    <w:rsid w:val="008100B8"/>
    <w:rsid w:val="0081294E"/>
    <w:rsid w:val="008129A4"/>
    <w:rsid w:val="008156A6"/>
    <w:rsid w:val="00817162"/>
    <w:rsid w:val="008241A1"/>
    <w:rsid w:val="008308E8"/>
    <w:rsid w:val="00831639"/>
    <w:rsid w:val="00831E91"/>
    <w:rsid w:val="00832D38"/>
    <w:rsid w:val="008378AE"/>
    <w:rsid w:val="0084038F"/>
    <w:rsid w:val="0084164F"/>
    <w:rsid w:val="00842A47"/>
    <w:rsid w:val="00843926"/>
    <w:rsid w:val="00846ABB"/>
    <w:rsid w:val="00851409"/>
    <w:rsid w:val="00852873"/>
    <w:rsid w:val="00854606"/>
    <w:rsid w:val="00854890"/>
    <w:rsid w:val="00860768"/>
    <w:rsid w:val="00862EEF"/>
    <w:rsid w:val="0086719C"/>
    <w:rsid w:val="0087161F"/>
    <w:rsid w:val="008746EA"/>
    <w:rsid w:val="00876983"/>
    <w:rsid w:val="008777F9"/>
    <w:rsid w:val="00883E5B"/>
    <w:rsid w:val="00884B71"/>
    <w:rsid w:val="00886C82"/>
    <w:rsid w:val="00886E09"/>
    <w:rsid w:val="00890DBB"/>
    <w:rsid w:val="00892B68"/>
    <w:rsid w:val="00896839"/>
    <w:rsid w:val="008A2DC6"/>
    <w:rsid w:val="008A4852"/>
    <w:rsid w:val="008A6DD3"/>
    <w:rsid w:val="008B182D"/>
    <w:rsid w:val="008B2B8C"/>
    <w:rsid w:val="008B4C9C"/>
    <w:rsid w:val="008B7713"/>
    <w:rsid w:val="008D6335"/>
    <w:rsid w:val="008D7ADE"/>
    <w:rsid w:val="008E0CA0"/>
    <w:rsid w:val="008E3547"/>
    <w:rsid w:val="008E3851"/>
    <w:rsid w:val="008E618F"/>
    <w:rsid w:val="008E648F"/>
    <w:rsid w:val="008E6628"/>
    <w:rsid w:val="008E67CC"/>
    <w:rsid w:val="008E6A2B"/>
    <w:rsid w:val="008F1C41"/>
    <w:rsid w:val="008F3A64"/>
    <w:rsid w:val="008F4E20"/>
    <w:rsid w:val="008F5D14"/>
    <w:rsid w:val="00905EFE"/>
    <w:rsid w:val="009101A9"/>
    <w:rsid w:val="00910801"/>
    <w:rsid w:val="00912C80"/>
    <w:rsid w:val="00917448"/>
    <w:rsid w:val="00921547"/>
    <w:rsid w:val="0092308C"/>
    <w:rsid w:val="00933940"/>
    <w:rsid w:val="00936BF3"/>
    <w:rsid w:val="009409BA"/>
    <w:rsid w:val="00944726"/>
    <w:rsid w:val="00945958"/>
    <w:rsid w:val="00945DA8"/>
    <w:rsid w:val="0095096A"/>
    <w:rsid w:val="009516DD"/>
    <w:rsid w:val="00952A5A"/>
    <w:rsid w:val="0095413D"/>
    <w:rsid w:val="009547E0"/>
    <w:rsid w:val="0096511E"/>
    <w:rsid w:val="0097155C"/>
    <w:rsid w:val="00972C57"/>
    <w:rsid w:val="0098253C"/>
    <w:rsid w:val="00982F5E"/>
    <w:rsid w:val="00985A97"/>
    <w:rsid w:val="00987AA0"/>
    <w:rsid w:val="00990999"/>
    <w:rsid w:val="009A15D5"/>
    <w:rsid w:val="009A37B6"/>
    <w:rsid w:val="009A64C6"/>
    <w:rsid w:val="009A7DCA"/>
    <w:rsid w:val="009B1525"/>
    <w:rsid w:val="009B20C1"/>
    <w:rsid w:val="009B3FED"/>
    <w:rsid w:val="009B4B69"/>
    <w:rsid w:val="009B66D3"/>
    <w:rsid w:val="009B7221"/>
    <w:rsid w:val="009B7788"/>
    <w:rsid w:val="009B77A9"/>
    <w:rsid w:val="009C0C0C"/>
    <w:rsid w:val="009C2B96"/>
    <w:rsid w:val="009C658A"/>
    <w:rsid w:val="009C6943"/>
    <w:rsid w:val="009C69E1"/>
    <w:rsid w:val="009D04E3"/>
    <w:rsid w:val="009D13A3"/>
    <w:rsid w:val="009D282B"/>
    <w:rsid w:val="009D394A"/>
    <w:rsid w:val="009E14BF"/>
    <w:rsid w:val="009E1C06"/>
    <w:rsid w:val="009E2818"/>
    <w:rsid w:val="009E2D72"/>
    <w:rsid w:val="009E30DA"/>
    <w:rsid w:val="009E32D6"/>
    <w:rsid w:val="009E6453"/>
    <w:rsid w:val="009E6B68"/>
    <w:rsid w:val="009E6DC1"/>
    <w:rsid w:val="009F220F"/>
    <w:rsid w:val="009F7985"/>
    <w:rsid w:val="009F7B0D"/>
    <w:rsid w:val="00A00497"/>
    <w:rsid w:val="00A0108A"/>
    <w:rsid w:val="00A05C59"/>
    <w:rsid w:val="00A107CF"/>
    <w:rsid w:val="00A24E92"/>
    <w:rsid w:val="00A24F5D"/>
    <w:rsid w:val="00A32C4B"/>
    <w:rsid w:val="00A33951"/>
    <w:rsid w:val="00A33F74"/>
    <w:rsid w:val="00A34461"/>
    <w:rsid w:val="00A40B11"/>
    <w:rsid w:val="00A40EF2"/>
    <w:rsid w:val="00A528FD"/>
    <w:rsid w:val="00A52F07"/>
    <w:rsid w:val="00A543AB"/>
    <w:rsid w:val="00A54E26"/>
    <w:rsid w:val="00A61621"/>
    <w:rsid w:val="00A64789"/>
    <w:rsid w:val="00A7082F"/>
    <w:rsid w:val="00A75622"/>
    <w:rsid w:val="00A77388"/>
    <w:rsid w:val="00A8163B"/>
    <w:rsid w:val="00A829AD"/>
    <w:rsid w:val="00A8358B"/>
    <w:rsid w:val="00A90A2E"/>
    <w:rsid w:val="00A96559"/>
    <w:rsid w:val="00A97846"/>
    <w:rsid w:val="00A97876"/>
    <w:rsid w:val="00A97CC6"/>
    <w:rsid w:val="00AA1FC4"/>
    <w:rsid w:val="00AA4427"/>
    <w:rsid w:val="00AA5F59"/>
    <w:rsid w:val="00AA6E36"/>
    <w:rsid w:val="00AA715D"/>
    <w:rsid w:val="00AB0CEF"/>
    <w:rsid w:val="00AB442D"/>
    <w:rsid w:val="00AB61F4"/>
    <w:rsid w:val="00AC61FF"/>
    <w:rsid w:val="00AC62EF"/>
    <w:rsid w:val="00AC6FD7"/>
    <w:rsid w:val="00AD1920"/>
    <w:rsid w:val="00AD1DB5"/>
    <w:rsid w:val="00AD3902"/>
    <w:rsid w:val="00AD41F3"/>
    <w:rsid w:val="00AD421A"/>
    <w:rsid w:val="00AD45E7"/>
    <w:rsid w:val="00AD6FE7"/>
    <w:rsid w:val="00AE3D29"/>
    <w:rsid w:val="00AF1493"/>
    <w:rsid w:val="00AF33C1"/>
    <w:rsid w:val="00AF5710"/>
    <w:rsid w:val="00AF59F9"/>
    <w:rsid w:val="00AF6375"/>
    <w:rsid w:val="00AF6737"/>
    <w:rsid w:val="00B01DFC"/>
    <w:rsid w:val="00B039BE"/>
    <w:rsid w:val="00B05FB5"/>
    <w:rsid w:val="00B10E61"/>
    <w:rsid w:val="00B14806"/>
    <w:rsid w:val="00B14DB1"/>
    <w:rsid w:val="00B1582E"/>
    <w:rsid w:val="00B1651B"/>
    <w:rsid w:val="00B218F8"/>
    <w:rsid w:val="00B21FD2"/>
    <w:rsid w:val="00B2313E"/>
    <w:rsid w:val="00B2545E"/>
    <w:rsid w:val="00B26C20"/>
    <w:rsid w:val="00B354E8"/>
    <w:rsid w:val="00B36685"/>
    <w:rsid w:val="00B407DE"/>
    <w:rsid w:val="00B40B9F"/>
    <w:rsid w:val="00B417A0"/>
    <w:rsid w:val="00B433F2"/>
    <w:rsid w:val="00B45165"/>
    <w:rsid w:val="00B45F32"/>
    <w:rsid w:val="00B467E9"/>
    <w:rsid w:val="00B47898"/>
    <w:rsid w:val="00B534C7"/>
    <w:rsid w:val="00B53533"/>
    <w:rsid w:val="00B57C71"/>
    <w:rsid w:val="00B6028E"/>
    <w:rsid w:val="00B60878"/>
    <w:rsid w:val="00B64572"/>
    <w:rsid w:val="00B64E59"/>
    <w:rsid w:val="00B67F31"/>
    <w:rsid w:val="00B71A4D"/>
    <w:rsid w:val="00B72F55"/>
    <w:rsid w:val="00B73359"/>
    <w:rsid w:val="00B74EAB"/>
    <w:rsid w:val="00B75AE6"/>
    <w:rsid w:val="00B77E5C"/>
    <w:rsid w:val="00B81FFF"/>
    <w:rsid w:val="00B84AD9"/>
    <w:rsid w:val="00B8578D"/>
    <w:rsid w:val="00B91E30"/>
    <w:rsid w:val="00B94606"/>
    <w:rsid w:val="00B9547E"/>
    <w:rsid w:val="00B96759"/>
    <w:rsid w:val="00B97C02"/>
    <w:rsid w:val="00BA0197"/>
    <w:rsid w:val="00BA0BEF"/>
    <w:rsid w:val="00BA0E78"/>
    <w:rsid w:val="00BA1CBB"/>
    <w:rsid w:val="00BA1D3B"/>
    <w:rsid w:val="00BA2A15"/>
    <w:rsid w:val="00BA74B5"/>
    <w:rsid w:val="00BB37AB"/>
    <w:rsid w:val="00BC281A"/>
    <w:rsid w:val="00BC46D6"/>
    <w:rsid w:val="00BC7884"/>
    <w:rsid w:val="00BD3603"/>
    <w:rsid w:val="00BD4016"/>
    <w:rsid w:val="00BE122B"/>
    <w:rsid w:val="00BE1E10"/>
    <w:rsid w:val="00BE2FA0"/>
    <w:rsid w:val="00BF144B"/>
    <w:rsid w:val="00C00DDB"/>
    <w:rsid w:val="00C010EC"/>
    <w:rsid w:val="00C04553"/>
    <w:rsid w:val="00C06A6B"/>
    <w:rsid w:val="00C070C5"/>
    <w:rsid w:val="00C1413D"/>
    <w:rsid w:val="00C1461F"/>
    <w:rsid w:val="00C154AC"/>
    <w:rsid w:val="00C15717"/>
    <w:rsid w:val="00C15FF2"/>
    <w:rsid w:val="00C22CE4"/>
    <w:rsid w:val="00C2491C"/>
    <w:rsid w:val="00C254EB"/>
    <w:rsid w:val="00C31848"/>
    <w:rsid w:val="00C34545"/>
    <w:rsid w:val="00C36CA5"/>
    <w:rsid w:val="00C40841"/>
    <w:rsid w:val="00C41052"/>
    <w:rsid w:val="00C4157D"/>
    <w:rsid w:val="00C4248C"/>
    <w:rsid w:val="00C440E1"/>
    <w:rsid w:val="00C47030"/>
    <w:rsid w:val="00C47A04"/>
    <w:rsid w:val="00C51897"/>
    <w:rsid w:val="00C652B4"/>
    <w:rsid w:val="00C720F7"/>
    <w:rsid w:val="00C741C2"/>
    <w:rsid w:val="00C74936"/>
    <w:rsid w:val="00C75871"/>
    <w:rsid w:val="00C75BE4"/>
    <w:rsid w:val="00C768FC"/>
    <w:rsid w:val="00C76DC2"/>
    <w:rsid w:val="00C80152"/>
    <w:rsid w:val="00C85220"/>
    <w:rsid w:val="00C86315"/>
    <w:rsid w:val="00C92893"/>
    <w:rsid w:val="00C92F9D"/>
    <w:rsid w:val="00C97F80"/>
    <w:rsid w:val="00CA0D8A"/>
    <w:rsid w:val="00CA1516"/>
    <w:rsid w:val="00CA1596"/>
    <w:rsid w:val="00CA1915"/>
    <w:rsid w:val="00CA2023"/>
    <w:rsid w:val="00CA2621"/>
    <w:rsid w:val="00CB0064"/>
    <w:rsid w:val="00CB2220"/>
    <w:rsid w:val="00CB39DA"/>
    <w:rsid w:val="00CB3F5D"/>
    <w:rsid w:val="00CB575E"/>
    <w:rsid w:val="00CB5DBA"/>
    <w:rsid w:val="00CB7062"/>
    <w:rsid w:val="00CB776B"/>
    <w:rsid w:val="00CB7E25"/>
    <w:rsid w:val="00CB7F6F"/>
    <w:rsid w:val="00CC2712"/>
    <w:rsid w:val="00CC479F"/>
    <w:rsid w:val="00CC61F0"/>
    <w:rsid w:val="00CE28EB"/>
    <w:rsid w:val="00CE6BF4"/>
    <w:rsid w:val="00CF0664"/>
    <w:rsid w:val="00CF1A42"/>
    <w:rsid w:val="00CF2F85"/>
    <w:rsid w:val="00CF3646"/>
    <w:rsid w:val="00CF596E"/>
    <w:rsid w:val="00D019B7"/>
    <w:rsid w:val="00D06C93"/>
    <w:rsid w:val="00D121A5"/>
    <w:rsid w:val="00D12320"/>
    <w:rsid w:val="00D14FDB"/>
    <w:rsid w:val="00D1762A"/>
    <w:rsid w:val="00D21639"/>
    <w:rsid w:val="00D23708"/>
    <w:rsid w:val="00D23F0D"/>
    <w:rsid w:val="00D2503D"/>
    <w:rsid w:val="00D26186"/>
    <w:rsid w:val="00D32D98"/>
    <w:rsid w:val="00D35867"/>
    <w:rsid w:val="00D373B8"/>
    <w:rsid w:val="00D412AB"/>
    <w:rsid w:val="00D417A8"/>
    <w:rsid w:val="00D420A8"/>
    <w:rsid w:val="00D45D4C"/>
    <w:rsid w:val="00D544A0"/>
    <w:rsid w:val="00D57426"/>
    <w:rsid w:val="00D6242D"/>
    <w:rsid w:val="00D646CC"/>
    <w:rsid w:val="00D657F0"/>
    <w:rsid w:val="00D66313"/>
    <w:rsid w:val="00D72EE4"/>
    <w:rsid w:val="00D82453"/>
    <w:rsid w:val="00D858F6"/>
    <w:rsid w:val="00D85D99"/>
    <w:rsid w:val="00D97BD3"/>
    <w:rsid w:val="00DA32A1"/>
    <w:rsid w:val="00DA3998"/>
    <w:rsid w:val="00DA3BA9"/>
    <w:rsid w:val="00DA4439"/>
    <w:rsid w:val="00DA63C6"/>
    <w:rsid w:val="00DB17E0"/>
    <w:rsid w:val="00DB1BE3"/>
    <w:rsid w:val="00DB463E"/>
    <w:rsid w:val="00DB4CAD"/>
    <w:rsid w:val="00DB6802"/>
    <w:rsid w:val="00DB6A60"/>
    <w:rsid w:val="00DB72F5"/>
    <w:rsid w:val="00DC0B77"/>
    <w:rsid w:val="00DC4115"/>
    <w:rsid w:val="00DD09F7"/>
    <w:rsid w:val="00DD5E0F"/>
    <w:rsid w:val="00DE138F"/>
    <w:rsid w:val="00DE156F"/>
    <w:rsid w:val="00DE2DD0"/>
    <w:rsid w:val="00DE3CA7"/>
    <w:rsid w:val="00DE6AD8"/>
    <w:rsid w:val="00DE6BD3"/>
    <w:rsid w:val="00DE6F9C"/>
    <w:rsid w:val="00DE755E"/>
    <w:rsid w:val="00DF55F4"/>
    <w:rsid w:val="00DF563B"/>
    <w:rsid w:val="00DF5AE1"/>
    <w:rsid w:val="00DF7ADA"/>
    <w:rsid w:val="00DF7CC5"/>
    <w:rsid w:val="00E00A1A"/>
    <w:rsid w:val="00E03060"/>
    <w:rsid w:val="00E05AF0"/>
    <w:rsid w:val="00E106AF"/>
    <w:rsid w:val="00E157FD"/>
    <w:rsid w:val="00E16AE1"/>
    <w:rsid w:val="00E20B0E"/>
    <w:rsid w:val="00E21D97"/>
    <w:rsid w:val="00E21E12"/>
    <w:rsid w:val="00E24FF7"/>
    <w:rsid w:val="00E40558"/>
    <w:rsid w:val="00E5209E"/>
    <w:rsid w:val="00E531A5"/>
    <w:rsid w:val="00E53B90"/>
    <w:rsid w:val="00E53C7A"/>
    <w:rsid w:val="00E6324C"/>
    <w:rsid w:val="00E662CA"/>
    <w:rsid w:val="00E669C2"/>
    <w:rsid w:val="00E83749"/>
    <w:rsid w:val="00E8616C"/>
    <w:rsid w:val="00E947D0"/>
    <w:rsid w:val="00E96F12"/>
    <w:rsid w:val="00E9781C"/>
    <w:rsid w:val="00EB56FB"/>
    <w:rsid w:val="00EC0771"/>
    <w:rsid w:val="00EC0A0B"/>
    <w:rsid w:val="00EC273E"/>
    <w:rsid w:val="00EC2FE6"/>
    <w:rsid w:val="00EC4712"/>
    <w:rsid w:val="00EC4CCE"/>
    <w:rsid w:val="00EC655A"/>
    <w:rsid w:val="00EC65C8"/>
    <w:rsid w:val="00ED4775"/>
    <w:rsid w:val="00EE0702"/>
    <w:rsid w:val="00EE12EC"/>
    <w:rsid w:val="00EE18B8"/>
    <w:rsid w:val="00EE1D02"/>
    <w:rsid w:val="00EE397F"/>
    <w:rsid w:val="00EF1801"/>
    <w:rsid w:val="00EF1BB3"/>
    <w:rsid w:val="00EF2714"/>
    <w:rsid w:val="00EF6D03"/>
    <w:rsid w:val="00EF7EDF"/>
    <w:rsid w:val="00F0008C"/>
    <w:rsid w:val="00F043AD"/>
    <w:rsid w:val="00F116C8"/>
    <w:rsid w:val="00F122A1"/>
    <w:rsid w:val="00F1268C"/>
    <w:rsid w:val="00F14289"/>
    <w:rsid w:val="00F165C1"/>
    <w:rsid w:val="00F212A5"/>
    <w:rsid w:val="00F21548"/>
    <w:rsid w:val="00F24B7E"/>
    <w:rsid w:val="00F27DF6"/>
    <w:rsid w:val="00F33A2D"/>
    <w:rsid w:val="00F377E2"/>
    <w:rsid w:val="00F379C9"/>
    <w:rsid w:val="00F42AE8"/>
    <w:rsid w:val="00F42DBF"/>
    <w:rsid w:val="00F43BAA"/>
    <w:rsid w:val="00F47123"/>
    <w:rsid w:val="00F47489"/>
    <w:rsid w:val="00F47D7D"/>
    <w:rsid w:val="00F5323E"/>
    <w:rsid w:val="00F54160"/>
    <w:rsid w:val="00F546BB"/>
    <w:rsid w:val="00F54AD1"/>
    <w:rsid w:val="00F56EDE"/>
    <w:rsid w:val="00F57C78"/>
    <w:rsid w:val="00F65C82"/>
    <w:rsid w:val="00F662C7"/>
    <w:rsid w:val="00F709D5"/>
    <w:rsid w:val="00F7238D"/>
    <w:rsid w:val="00F733CA"/>
    <w:rsid w:val="00F7362F"/>
    <w:rsid w:val="00F751A6"/>
    <w:rsid w:val="00F76AB9"/>
    <w:rsid w:val="00F775A8"/>
    <w:rsid w:val="00F77823"/>
    <w:rsid w:val="00F8586A"/>
    <w:rsid w:val="00F87DD9"/>
    <w:rsid w:val="00F93EB8"/>
    <w:rsid w:val="00F944FC"/>
    <w:rsid w:val="00FA2457"/>
    <w:rsid w:val="00FB22B2"/>
    <w:rsid w:val="00FB2588"/>
    <w:rsid w:val="00FB3018"/>
    <w:rsid w:val="00FB4553"/>
    <w:rsid w:val="00FB5933"/>
    <w:rsid w:val="00FC1752"/>
    <w:rsid w:val="00FC251F"/>
    <w:rsid w:val="00FC6D10"/>
    <w:rsid w:val="00FC7DE9"/>
    <w:rsid w:val="00FD16E7"/>
    <w:rsid w:val="00FD4D74"/>
    <w:rsid w:val="00FD5EE6"/>
    <w:rsid w:val="00FE1A39"/>
    <w:rsid w:val="00FE58E7"/>
    <w:rsid w:val="00FE633B"/>
    <w:rsid w:val="00FE7000"/>
    <w:rsid w:val="00FF0533"/>
    <w:rsid w:val="00FF36F8"/>
    <w:rsid w:val="00FF724C"/>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51B"/>
    <w:pPr>
      <w:spacing w:after="240"/>
    </w:pPr>
    <w:rPr>
      <w:rFonts w:ascii="Arial" w:hAnsi="Arial"/>
      <w:sz w:val="22"/>
      <w:lang w:val="ca-ES"/>
    </w:rPr>
  </w:style>
  <w:style w:type="paragraph" w:styleId="Ttol1">
    <w:name w:val="heading 1"/>
    <w:basedOn w:val="Normal"/>
    <w:next w:val="Normal"/>
    <w:link w:val="Ttol1Car"/>
    <w:qFormat/>
    <w:rsid w:val="00B1651B"/>
    <w:pPr>
      <w:keepNext/>
      <w:keepLines/>
      <w:ind w:left="284" w:hanging="284"/>
      <w:outlineLvl w:val="0"/>
    </w:pPr>
    <w:rPr>
      <w:rFonts w:eastAsiaTheme="majorEastAsia" w:cstheme="majorBidi"/>
      <w:b/>
      <w:sz w:val="24"/>
      <w:szCs w:val="32"/>
    </w:rPr>
  </w:style>
  <w:style w:type="paragraph" w:styleId="Ttol2">
    <w:name w:val="heading 2"/>
    <w:basedOn w:val="Normal"/>
    <w:next w:val="Normal"/>
    <w:link w:val="Ttol2Car"/>
    <w:semiHidden/>
    <w:unhideWhenUsed/>
    <w:qFormat/>
    <w:rsid w:val="005932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rsid w:val="000728E2"/>
    <w:pPr>
      <w:tabs>
        <w:tab w:val="center" w:pos="4252"/>
        <w:tab w:val="right" w:pos="8504"/>
      </w:tabs>
    </w:pPr>
  </w:style>
  <w:style w:type="paragraph" w:styleId="Peu">
    <w:name w:val="footer"/>
    <w:basedOn w:val="Normal"/>
    <w:link w:val="PeuCar"/>
    <w:uiPriority w:val="99"/>
    <w:rsid w:val="00F56EDE"/>
    <w:pPr>
      <w:tabs>
        <w:tab w:val="center" w:pos="4252"/>
        <w:tab w:val="right" w:pos="8504"/>
      </w:tabs>
    </w:pPr>
  </w:style>
  <w:style w:type="character" w:styleId="Nmerodepgina">
    <w:name w:val="page number"/>
    <w:rsid w:val="000728E2"/>
    <w:rPr>
      <w:rFonts w:ascii="Arial" w:hAnsi="Arial"/>
    </w:rPr>
  </w:style>
  <w:style w:type="character" w:styleId="Textennegreta">
    <w:name w:val="Strong"/>
    <w:qFormat/>
    <w:rsid w:val="000728E2"/>
    <w:rPr>
      <w:rFonts w:ascii="Arial" w:hAnsi="Arial"/>
      <w:b/>
      <w:bCs/>
    </w:rPr>
  </w:style>
  <w:style w:type="paragraph" w:styleId="NormalWeb">
    <w:name w:val="Normal (Web)"/>
    <w:basedOn w:val="Normal"/>
    <w:uiPriority w:val="99"/>
    <w:unhideWhenUsed/>
    <w:rsid w:val="002A3087"/>
    <w:pPr>
      <w:spacing w:after="210" w:line="210" w:lineRule="atLeast"/>
      <w:jc w:val="both"/>
    </w:pPr>
    <w:rPr>
      <w:rFonts w:ascii="Times New Roman" w:eastAsia="Times New Roman" w:hAnsi="Times New Roman"/>
      <w:sz w:val="17"/>
      <w:szCs w:val="17"/>
      <w:lang w:eastAsia="ca-ES"/>
    </w:rPr>
  </w:style>
  <w:style w:type="paragraph" w:styleId="Textdeglobus">
    <w:name w:val="Balloon Text"/>
    <w:basedOn w:val="Normal"/>
    <w:link w:val="TextdeglobusCar"/>
    <w:rsid w:val="00241006"/>
    <w:rPr>
      <w:rFonts w:ascii="Tahoma" w:hAnsi="Tahoma" w:cs="Tahoma"/>
      <w:sz w:val="16"/>
      <w:szCs w:val="16"/>
    </w:rPr>
  </w:style>
  <w:style w:type="character" w:customStyle="1" w:styleId="TextdeglobusCar">
    <w:name w:val="Text de globus Car"/>
    <w:link w:val="Textdeglobus"/>
    <w:rsid w:val="00241006"/>
    <w:rPr>
      <w:rFonts w:ascii="Tahoma" w:hAnsi="Tahoma" w:cs="Tahoma"/>
      <w:sz w:val="16"/>
      <w:szCs w:val="16"/>
      <w:lang w:eastAsia="es-ES"/>
    </w:rPr>
  </w:style>
  <w:style w:type="paragraph" w:customStyle="1" w:styleId="Text">
    <w:name w:val="Text"/>
    <w:basedOn w:val="Normal"/>
    <w:rsid w:val="00CA2023"/>
    <w:pPr>
      <w:spacing w:line="280" w:lineRule="atLeast"/>
      <w:jc w:val="both"/>
    </w:pPr>
    <w:rPr>
      <w:rFonts w:eastAsia="Times New Roman"/>
      <w:sz w:val="24"/>
      <w:lang w:eastAsia="ca-ES"/>
    </w:rPr>
  </w:style>
  <w:style w:type="character" w:customStyle="1" w:styleId="PeuCar">
    <w:name w:val="Peu Car"/>
    <w:link w:val="Peu"/>
    <w:uiPriority w:val="99"/>
    <w:rsid w:val="009B66D3"/>
    <w:rPr>
      <w:rFonts w:ascii="Arial" w:hAnsi="Arial"/>
      <w:sz w:val="22"/>
      <w:lang w:eastAsia="es-ES"/>
    </w:rPr>
  </w:style>
  <w:style w:type="character" w:styleId="Enlla">
    <w:name w:val="Hyperlink"/>
    <w:rsid w:val="00FB5933"/>
    <w:rPr>
      <w:color w:val="0000FF"/>
      <w:u w:val="single"/>
    </w:rPr>
  </w:style>
  <w:style w:type="character" w:styleId="Enllavisitat">
    <w:name w:val="FollowedHyperlink"/>
    <w:rsid w:val="00086F65"/>
    <w:rPr>
      <w:color w:val="800080"/>
      <w:u w:val="single"/>
    </w:rPr>
  </w:style>
  <w:style w:type="paragraph" w:styleId="Pargrafdellista">
    <w:name w:val="List Paragraph"/>
    <w:basedOn w:val="Normal"/>
    <w:uiPriority w:val="34"/>
    <w:qFormat/>
    <w:rsid w:val="00B1651B"/>
    <w:pPr>
      <w:numPr>
        <w:numId w:val="32"/>
      </w:numPr>
      <w:spacing w:after="220"/>
    </w:pPr>
    <w:rPr>
      <w:rFonts w:eastAsia="Calibri"/>
      <w:szCs w:val="22"/>
      <w:lang w:val="es-ES" w:eastAsia="en-US"/>
    </w:rPr>
  </w:style>
  <w:style w:type="table" w:styleId="Taulaambquadrcula">
    <w:name w:val="Table Grid"/>
    <w:basedOn w:val="Taulanormal"/>
    <w:rsid w:val="004A1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aleraCar">
    <w:name w:val="Capçalera Car"/>
    <w:link w:val="Capalera"/>
    <w:uiPriority w:val="99"/>
    <w:rsid w:val="00EF2714"/>
    <w:rPr>
      <w:rFonts w:ascii="Arial" w:hAnsi="Arial"/>
      <w:sz w:val="22"/>
      <w:lang w:val="ca-ES"/>
    </w:rPr>
  </w:style>
  <w:style w:type="table" w:customStyle="1" w:styleId="Tablaconcuadrculaclara1">
    <w:name w:val="Tabla con cuadrícula clara1"/>
    <w:basedOn w:val="Taulanormal"/>
    <w:uiPriority w:val="40"/>
    <w:rsid w:val="00AF6737"/>
    <w:rPr>
      <w:rFonts w:ascii="Arial" w:hAnsi="Arial"/>
      <w:sz w:val="22"/>
    </w:rPr>
    <w:tblPr>
      <w:tblBorders>
        <w:bottom w:val="single" w:sz="6" w:space="0" w:color="auto"/>
        <w:insideH w:val="single" w:sz="6" w:space="0" w:color="auto"/>
      </w:tblBorders>
    </w:tblPr>
  </w:style>
  <w:style w:type="paragraph" w:styleId="Textdenotaapeudepgina">
    <w:name w:val="footnote text"/>
    <w:basedOn w:val="Normal"/>
    <w:link w:val="TextdenotaapeudepginaCar"/>
    <w:semiHidden/>
    <w:unhideWhenUsed/>
    <w:rsid w:val="00C741C2"/>
    <w:rPr>
      <w:sz w:val="20"/>
    </w:rPr>
  </w:style>
  <w:style w:type="character" w:customStyle="1" w:styleId="TextdenotaapeudepginaCar">
    <w:name w:val="Text de nota a peu de pàgina Car"/>
    <w:basedOn w:val="Tipusdelletraperdefectedelpargraf"/>
    <w:link w:val="Textdenotaapeudepgina"/>
    <w:semiHidden/>
    <w:rsid w:val="00C741C2"/>
    <w:rPr>
      <w:rFonts w:ascii="Arial" w:hAnsi="Arial"/>
      <w:lang w:val="ca-ES"/>
    </w:rPr>
  </w:style>
  <w:style w:type="character" w:styleId="Refernciadenotaapeudepgina">
    <w:name w:val="footnote reference"/>
    <w:basedOn w:val="Tipusdelletraperdefectedelpargraf"/>
    <w:semiHidden/>
    <w:unhideWhenUsed/>
    <w:rsid w:val="00C741C2"/>
    <w:rPr>
      <w:vertAlign w:val="superscript"/>
    </w:rPr>
  </w:style>
  <w:style w:type="paragraph" w:styleId="Ttol">
    <w:name w:val="Title"/>
    <w:basedOn w:val="Normal"/>
    <w:next w:val="Normal"/>
    <w:link w:val="TtolCar"/>
    <w:qFormat/>
    <w:rsid w:val="005932E1"/>
    <w:pPr>
      <w:contextualSpacing/>
    </w:pPr>
    <w:rPr>
      <w:rFonts w:eastAsiaTheme="majorEastAsia" w:cstheme="majorBidi"/>
      <w:b/>
      <w:spacing w:val="-10"/>
      <w:kern w:val="28"/>
      <w:sz w:val="32"/>
      <w:szCs w:val="56"/>
    </w:rPr>
  </w:style>
  <w:style w:type="character" w:customStyle="1" w:styleId="TtolCar">
    <w:name w:val="Títol Car"/>
    <w:basedOn w:val="Tipusdelletraperdefectedelpargraf"/>
    <w:link w:val="Ttol"/>
    <w:rsid w:val="005932E1"/>
    <w:rPr>
      <w:rFonts w:ascii="Arial" w:eastAsiaTheme="majorEastAsia" w:hAnsi="Arial" w:cstheme="majorBidi"/>
      <w:b/>
      <w:spacing w:val="-10"/>
      <w:kern w:val="28"/>
      <w:sz w:val="32"/>
      <w:szCs w:val="56"/>
      <w:lang w:val="ca-ES"/>
    </w:rPr>
  </w:style>
  <w:style w:type="character" w:customStyle="1" w:styleId="Ttol1Car">
    <w:name w:val="Títol 1 Car"/>
    <w:basedOn w:val="Tipusdelletraperdefectedelpargraf"/>
    <w:link w:val="Ttol1"/>
    <w:rsid w:val="00B1651B"/>
    <w:rPr>
      <w:rFonts w:ascii="Arial" w:eastAsiaTheme="majorEastAsia" w:hAnsi="Arial" w:cstheme="majorBidi"/>
      <w:b/>
      <w:sz w:val="24"/>
      <w:szCs w:val="32"/>
      <w:lang w:val="ca-ES"/>
    </w:rPr>
  </w:style>
  <w:style w:type="paragraph" w:customStyle="1" w:styleId="Ttulo2Segundonviel">
    <w:name w:val="Título 2. Segundo nviel"/>
    <w:basedOn w:val="Ttol2"/>
    <w:link w:val="Ttulo2SegundonvielCar"/>
    <w:qFormat/>
    <w:rsid w:val="005932E1"/>
    <w:pPr>
      <w:spacing w:before="240"/>
    </w:pPr>
    <w:rPr>
      <w:rFonts w:ascii="Arial" w:hAnsi="Arial" w:cs="Arial"/>
      <w:b/>
      <w:color w:val="auto"/>
      <w:sz w:val="22"/>
      <w:szCs w:val="22"/>
      <w:lang w:val="es-ES"/>
    </w:rPr>
  </w:style>
  <w:style w:type="paragraph" w:customStyle="1" w:styleId="notaalpeu">
    <w:name w:val="nota al peu"/>
    <w:basedOn w:val="Textdenotaapeudepgina"/>
    <w:link w:val="notaalpeuCar"/>
    <w:qFormat/>
    <w:rsid w:val="00AF6737"/>
    <w:rPr>
      <w:sz w:val="16"/>
    </w:rPr>
  </w:style>
  <w:style w:type="character" w:customStyle="1" w:styleId="Ttol2Car">
    <w:name w:val="Títol 2 Car"/>
    <w:basedOn w:val="Tipusdelletraperdefectedelpargraf"/>
    <w:link w:val="Ttol2"/>
    <w:semiHidden/>
    <w:rsid w:val="005932E1"/>
    <w:rPr>
      <w:rFonts w:asciiTheme="majorHAnsi" w:eastAsiaTheme="majorEastAsia" w:hAnsiTheme="majorHAnsi" w:cstheme="majorBidi"/>
      <w:color w:val="365F91" w:themeColor="accent1" w:themeShade="BF"/>
      <w:sz w:val="26"/>
      <w:szCs w:val="26"/>
      <w:lang w:val="ca-ES"/>
    </w:rPr>
  </w:style>
  <w:style w:type="character" w:customStyle="1" w:styleId="Ttulo2SegundonvielCar">
    <w:name w:val="Título 2. Segundo nviel Car"/>
    <w:basedOn w:val="Ttol2Car"/>
    <w:link w:val="Ttulo2Segundonviel"/>
    <w:rsid w:val="005932E1"/>
    <w:rPr>
      <w:rFonts w:ascii="Arial" w:eastAsiaTheme="majorEastAsia" w:hAnsi="Arial" w:cs="Arial"/>
      <w:b/>
      <w:color w:val="365F91" w:themeColor="accent1" w:themeShade="BF"/>
      <w:sz w:val="22"/>
      <w:szCs w:val="22"/>
      <w:lang w:val="ca-ES"/>
    </w:rPr>
  </w:style>
  <w:style w:type="table" w:customStyle="1" w:styleId="Estilo1">
    <w:name w:val="Estilo1"/>
    <w:basedOn w:val="Taulanormal"/>
    <w:uiPriority w:val="99"/>
    <w:rsid w:val="00AF6737"/>
    <w:tblPr/>
  </w:style>
  <w:style w:type="character" w:customStyle="1" w:styleId="notaalpeuCar">
    <w:name w:val="nota al peu Car"/>
    <w:basedOn w:val="TextdenotaapeudepginaCar"/>
    <w:link w:val="notaalpeu"/>
    <w:rsid w:val="00AF6737"/>
    <w:rPr>
      <w:rFonts w:ascii="Arial" w:hAnsi="Arial"/>
      <w:sz w:val="16"/>
      <w:lang w:val="ca-ES"/>
    </w:rPr>
  </w:style>
  <w:style w:type="table" w:customStyle="1" w:styleId="Estilo2">
    <w:name w:val="Estilo2"/>
    <w:basedOn w:val="Taulanormal"/>
    <w:uiPriority w:val="99"/>
    <w:rsid w:val="00AF6737"/>
    <w:rPr>
      <w:rFonts w:ascii="Arial" w:hAnsi="Arial"/>
      <w:sz w:val="22"/>
    </w:rPr>
    <w:tblPr/>
    <w:trPr>
      <w:cantSplit/>
      <w:tblHeader/>
    </w:trPr>
    <w:tcPr>
      <w:vAlign w:val="center"/>
    </w:tcPr>
  </w:style>
  <w:style w:type="character" w:styleId="Textdelcontenidor">
    <w:name w:val="Placeholder Text"/>
    <w:basedOn w:val="Tipusdelletraperdefectedelpargraf"/>
    <w:uiPriority w:val="99"/>
    <w:semiHidden/>
    <w:rsid w:val="00B60878"/>
    <w:rPr>
      <w:color w:val="808080"/>
    </w:rPr>
  </w:style>
  <w:style w:type="paragraph" w:styleId="Textdecomentari">
    <w:name w:val="annotation text"/>
    <w:basedOn w:val="Normal"/>
    <w:link w:val="TextdecomentariCar"/>
    <w:uiPriority w:val="99"/>
    <w:unhideWhenUsed/>
    <w:rsid w:val="004421A6"/>
    <w:pPr>
      <w:spacing w:after="0"/>
    </w:pPr>
    <w:rPr>
      <w:rFonts w:ascii="Calibri" w:eastAsiaTheme="minorHAnsi" w:hAnsi="Calibri" w:cs="Calibri"/>
      <w:sz w:val="20"/>
      <w:lang w:eastAsia="en-US"/>
    </w:rPr>
  </w:style>
  <w:style w:type="character" w:customStyle="1" w:styleId="TextdecomentariCar">
    <w:name w:val="Text de comentari Car"/>
    <w:basedOn w:val="Tipusdelletraperdefectedelpargraf"/>
    <w:link w:val="Textdecomentari"/>
    <w:uiPriority w:val="99"/>
    <w:rsid w:val="004421A6"/>
    <w:rPr>
      <w:rFonts w:ascii="Calibri" w:eastAsiaTheme="minorHAnsi" w:hAnsi="Calibri" w:cs="Calibri"/>
      <w:lang w:val="ca-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2297">
      <w:bodyDiv w:val="1"/>
      <w:marLeft w:val="0"/>
      <w:marRight w:val="0"/>
      <w:marTop w:val="0"/>
      <w:marBottom w:val="0"/>
      <w:divBdr>
        <w:top w:val="none" w:sz="0" w:space="0" w:color="auto"/>
        <w:left w:val="none" w:sz="0" w:space="0" w:color="auto"/>
        <w:bottom w:val="none" w:sz="0" w:space="0" w:color="auto"/>
        <w:right w:val="none" w:sz="0" w:space="0" w:color="auto"/>
      </w:divBdr>
    </w:div>
    <w:div w:id="583803968">
      <w:bodyDiv w:val="1"/>
      <w:marLeft w:val="0"/>
      <w:marRight w:val="0"/>
      <w:marTop w:val="0"/>
      <w:marBottom w:val="0"/>
      <w:divBdr>
        <w:top w:val="none" w:sz="0" w:space="0" w:color="auto"/>
        <w:left w:val="none" w:sz="0" w:space="0" w:color="auto"/>
        <w:bottom w:val="none" w:sz="0" w:space="0" w:color="auto"/>
        <w:right w:val="none" w:sz="0" w:space="0" w:color="auto"/>
      </w:divBdr>
    </w:div>
    <w:div w:id="732316348">
      <w:bodyDiv w:val="1"/>
      <w:marLeft w:val="0"/>
      <w:marRight w:val="0"/>
      <w:marTop w:val="0"/>
      <w:marBottom w:val="0"/>
      <w:divBdr>
        <w:top w:val="none" w:sz="0" w:space="0" w:color="auto"/>
        <w:left w:val="none" w:sz="0" w:space="0" w:color="auto"/>
        <w:bottom w:val="none" w:sz="0" w:space="0" w:color="auto"/>
        <w:right w:val="none" w:sz="0" w:space="0" w:color="auto"/>
      </w:divBdr>
      <w:divsChild>
        <w:div w:id="1825124723">
          <w:marLeft w:val="0"/>
          <w:marRight w:val="0"/>
          <w:marTop w:val="0"/>
          <w:marBottom w:val="0"/>
          <w:divBdr>
            <w:top w:val="none" w:sz="0" w:space="0" w:color="auto"/>
            <w:left w:val="none" w:sz="0" w:space="0" w:color="auto"/>
            <w:bottom w:val="none" w:sz="0" w:space="0" w:color="auto"/>
            <w:right w:val="none" w:sz="0" w:space="0" w:color="auto"/>
          </w:divBdr>
        </w:div>
      </w:divsChild>
    </w:div>
    <w:div w:id="1032344163">
      <w:bodyDiv w:val="1"/>
      <w:marLeft w:val="0"/>
      <w:marRight w:val="0"/>
      <w:marTop w:val="0"/>
      <w:marBottom w:val="0"/>
      <w:divBdr>
        <w:top w:val="none" w:sz="0" w:space="0" w:color="auto"/>
        <w:left w:val="none" w:sz="0" w:space="0" w:color="auto"/>
        <w:bottom w:val="none" w:sz="0" w:space="0" w:color="auto"/>
        <w:right w:val="none" w:sz="0" w:space="0" w:color="auto"/>
      </w:divBdr>
      <w:divsChild>
        <w:div w:id="363672565">
          <w:marLeft w:val="0"/>
          <w:marRight w:val="0"/>
          <w:marTop w:val="0"/>
          <w:marBottom w:val="0"/>
          <w:divBdr>
            <w:top w:val="none" w:sz="0" w:space="0" w:color="auto"/>
            <w:left w:val="none" w:sz="0" w:space="0" w:color="auto"/>
            <w:bottom w:val="none" w:sz="0" w:space="0" w:color="auto"/>
            <w:right w:val="none" w:sz="0" w:space="0" w:color="auto"/>
          </w:divBdr>
        </w:div>
      </w:divsChild>
    </w:div>
    <w:div w:id="1244023201">
      <w:bodyDiv w:val="1"/>
      <w:marLeft w:val="0"/>
      <w:marRight w:val="0"/>
      <w:marTop w:val="0"/>
      <w:marBottom w:val="0"/>
      <w:divBdr>
        <w:top w:val="none" w:sz="0" w:space="0" w:color="auto"/>
        <w:left w:val="none" w:sz="0" w:space="0" w:color="auto"/>
        <w:bottom w:val="none" w:sz="0" w:space="0" w:color="auto"/>
        <w:right w:val="none" w:sz="0" w:space="0" w:color="auto"/>
      </w:divBdr>
    </w:div>
    <w:div w:id="1758552906">
      <w:bodyDiv w:val="1"/>
      <w:marLeft w:val="0"/>
      <w:marRight w:val="0"/>
      <w:marTop w:val="0"/>
      <w:marBottom w:val="0"/>
      <w:divBdr>
        <w:top w:val="none" w:sz="0" w:space="0" w:color="auto"/>
        <w:left w:val="none" w:sz="0" w:space="0" w:color="auto"/>
        <w:bottom w:val="none" w:sz="0" w:space="0" w:color="auto"/>
        <w:right w:val="none" w:sz="0" w:space="0" w:color="auto"/>
      </w:divBdr>
      <w:divsChild>
        <w:div w:id="1620600969">
          <w:marLeft w:val="0"/>
          <w:marRight w:val="0"/>
          <w:marTop w:val="0"/>
          <w:marBottom w:val="0"/>
          <w:divBdr>
            <w:top w:val="none" w:sz="0" w:space="0" w:color="auto"/>
            <w:left w:val="none" w:sz="0" w:space="0" w:color="auto"/>
            <w:bottom w:val="none" w:sz="0" w:space="0" w:color="auto"/>
            <w:right w:val="none" w:sz="0" w:space="0" w:color="auto"/>
          </w:divBdr>
        </w:div>
      </w:divsChild>
    </w:div>
    <w:div w:id="1844202975">
      <w:bodyDiv w:val="1"/>
      <w:marLeft w:val="0"/>
      <w:marRight w:val="0"/>
      <w:marTop w:val="0"/>
      <w:marBottom w:val="0"/>
      <w:divBdr>
        <w:top w:val="none" w:sz="0" w:space="0" w:color="auto"/>
        <w:left w:val="none" w:sz="0" w:space="0" w:color="auto"/>
        <w:bottom w:val="none" w:sz="0" w:space="0" w:color="auto"/>
        <w:right w:val="none" w:sz="0" w:space="0" w:color="auto"/>
      </w:divBdr>
    </w:div>
    <w:div w:id="201834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65787~1\AppData\Local\Temp\ECO_GC-OC-ofici.dotx"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2CEB3D286CAE4995EE248C0F29E91E" ma:contentTypeVersion="2" ma:contentTypeDescription="Crea un document nou" ma:contentTypeScope="" ma:versionID="c119b6036a1684bbc6c0700eb440fefd">
  <xsd:schema xmlns:xsd="http://www.w3.org/2001/XMLSchema" xmlns:xs="http://www.w3.org/2001/XMLSchema" xmlns:p="http://schemas.microsoft.com/office/2006/metadata/properties" xmlns:ns1="http://schemas.microsoft.com/sharepoint/v3" xmlns:ns2="dbd10230-27d4-4ed0-9aee-95981de46703" targetNamespace="http://schemas.microsoft.com/office/2006/metadata/properties" ma:root="true" ma:fieldsID="2c923bfde935a5a0ef2c7b9420cdc4da" ns1:_="" ns2:_="">
    <xsd:import namespace="http://schemas.microsoft.com/sharepoint/v3"/>
    <xsd:import namespace="dbd10230-27d4-4ed0-9aee-95981de4670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d'inici de la planificació" ma:description="Data d'inici de la planificació és una columna del lloc creada per la característica de publicació. S'utilitza per especificar la data i l'hora en què aquesta pàgina començarà a aparèixer als visitants del lloc." ma:hidden="true" ma:internalName="PublishingStartDate">
      <xsd:simpleType>
        <xsd:restriction base="dms:Unknown"/>
      </xsd:simpleType>
    </xsd:element>
    <xsd:element name="PublishingExpirationDate" ma:index="9" nillable="true" ma:displayName="Data de finalització de la planificació" ma:description="Data de finalització de la planificació és una columna del lloc creada per la característica de publicació. S'utilitza per especificar la data i l'hora en què aquesta pàgina deixarà d'aparèixer als visitants del lloc."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d10230-27d4-4ed0-9aee-95981de46703" elementFormDefault="qualified">
    <xsd:import namespace="http://schemas.microsoft.com/office/2006/documentManagement/types"/>
    <xsd:import namespace="http://schemas.microsoft.com/office/infopath/2007/PartnerControls"/>
    <xsd:element name="SharedWithUsers" ma:index="10" nillable="true" ma:displayName="Compartit amb"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bd10230-27d4-4ed0-9aee-95981de46703">
      <UserInfo>
        <DisplayName/>
        <AccountId xsi:nil="true"/>
        <AccountType/>
      </UserInfo>
    </SharedWithUsers>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0754B-04C4-4EEE-82CC-B0827C17549E}">
  <ds:schemaRefs>
    <ds:schemaRef ds:uri="http://schemas.microsoft.com/sharepoint/v3/contenttype/forms"/>
  </ds:schemaRefs>
</ds:datastoreItem>
</file>

<file path=customXml/itemProps2.xml><?xml version="1.0" encoding="utf-8"?>
<ds:datastoreItem xmlns:ds="http://schemas.openxmlformats.org/officeDocument/2006/customXml" ds:itemID="{AB19B17B-3A5E-4665-A168-51285CEDA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d10230-27d4-4ed0-9aee-95981de46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019A60-709A-4B87-9DDC-C8952B614BE2}">
  <ds:schemaRefs>
    <ds:schemaRef ds:uri="http://purl.org/dc/terms/"/>
    <ds:schemaRef ds:uri="http://schemas.microsoft.com/office/2006/documentManagement/types"/>
    <ds:schemaRef ds:uri="http://schemas.microsoft.com/office/infopath/2007/PartnerControls"/>
    <ds:schemaRef ds:uri="dbd10230-27d4-4ed0-9aee-95981de46703"/>
    <ds:schemaRef ds:uri="http://purl.org/dc/elements/1.1/"/>
    <ds:schemaRef ds:uri="http://schemas.microsoft.com/office/2006/metadata/propertie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6F7E2A0F-6817-40A9-B69F-FF312942A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ECO_GC-OC-ofici</Template>
  <TotalTime>0</TotalTime>
  <Pages>1</Pages>
  <Words>455</Words>
  <Characters>2562</Characters>
  <Application>Microsoft Office Word</Application>
  <DocSecurity>0</DocSecurity>
  <Lines>39</Lines>
  <Paragraphs>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Departament d’Economia i Hisenda Gabinet del Conseller Oficina de Comunicació</vt:lpstr>
      <vt:lpstr>Plantilla criteris formals</vt:lpstr>
    </vt:vector>
  </TitlesOfParts>
  <Manager/>
  <Company/>
  <LinksUpToDate>false</LinksUpToDate>
  <CharactersWithSpaces>3008</CharactersWithSpaces>
  <SharedDoc>false</SharedDoc>
  <HLinks>
    <vt:vector size="6" baseType="variant">
      <vt:variant>
        <vt:i4>4325438</vt:i4>
      </vt:variant>
      <vt:variant>
        <vt:i4>0</vt:i4>
      </vt:variant>
      <vt:variant>
        <vt:i4>0</vt:i4>
      </vt:variant>
      <vt:variant>
        <vt:i4>5</vt:i4>
      </vt:variant>
      <vt:variant>
        <vt:lpwstr>http://www.gencat.cat/piv/aplicacio/02_publicacions.html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 d’Economia i Hisenda Gabinet del Conseller Oficina de Comunicació</dc:title>
  <dc:subject>Plantilla</dc:subject>
  <dc:creator/>
  <cp:keywords>Plantilla,PIV, VEH</cp:keywords>
  <dc:description>Plantilla accessible i segons PIV</dc:description>
  <cp:lastModifiedBy/>
  <cp:revision>1</cp:revision>
  <dcterms:created xsi:type="dcterms:W3CDTF">2021-10-01T18:04:00Z</dcterms:created>
  <dcterms:modified xsi:type="dcterms:W3CDTF">2021-10-01T18:08:00Z</dcterms:modified>
  <cp:category>Plantilles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ContentTypeId">
    <vt:lpwstr>0x010100222CEB3D286CAE4995EE248C0F29E91E</vt:lpwstr>
  </property>
  <property fmtid="{D5CDD505-2E9C-101B-9397-08002B2CF9AE}" pid="5" name="TemplateUrl">
    <vt:lpwstr/>
  </property>
</Properties>
</file>