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60" w:rsidRDefault="00933D7E">
      <w:pPr>
        <w:spacing w:line="240" w:lineRule="exact"/>
        <w:rPr>
          <w:sz w:val="16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-1050925</wp:posOffset>
                </wp:positionV>
                <wp:extent cx="1828800" cy="80010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BAA" w:rsidRDefault="00410BAA" w:rsidP="00BE1AB2"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>
                                  <wp:extent cx="1104900" cy="381000"/>
                                  <wp:effectExtent l="0" t="0" r="0" b="0"/>
                                  <wp:docPr id="2" name="Imatge 2" descr="logo_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0BAA" w:rsidRDefault="00410BAA" w:rsidP="00BE1AB2"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15pt;margin-top:-82.75pt;width:2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aFsgIAALo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5cYCdpBix7YaNCtHFE4t+UZep2C1X0PdmaEe2izS1X3d7L8qpGQq4aKLbtRSg4NoxWEF9qX/tnT&#10;CUdbkM3wQVbgh+6MdEBjrTpbO6gGAnRo0+OpNTaW0rqMozgOQFWCDoQQZOuCpsfXvdLmHZMdskKG&#10;FbTeodP9nTaT6dHEOhOy4G0L9zRtxbMLwJxuwDc8tTobhevmjyRI1vE6Jh6J5muPBHnu3RQr4s2L&#10;cDHLL/PVKg9/Wr8hSRteVUxYN0dmheTPOnfg+MSJE7e0bHll4WxIWm03q1ahPQVmF24dCnJm5j8P&#10;w9ULcnmRUhiR4DZKvGIeLzxSkJmXLILYC8LkNpkHJCF58TylOy7Yv6eEhgwns2g2kem3uQVuvc6N&#10;ph03MDta3jlGgJk1oqml4FpUTjaUt5N8Vgob/lMpoN3HRjvCWo5ObDXjZgQUy+KNrB6BukoCs4CE&#10;MPBAaKT6jtEAwyPD+tuOKoZR+14A/ZOQEDtt3IHMFhEc1Llmc66hogSoDBuMJnFlpgm16xXfNuBp&#10;+nBC3sCXqblj81NUh48GA8IldRhmdgKdn53V08hd/gIAAP//AwBQSwMEFAAGAAgAAAAhAHbkaE7g&#10;AAAADAEAAA8AAABkcnMvZG93bnJldi54bWxMj81OwzAQhO9IvIO1SNxaO5RETRqnQiCuIMqP1Jsb&#10;b5OIeB3FbhPenuVEjzs7mvmm3M6uF2ccQ+dJQ7JUIJBqbztqNHy8Py/WIEI0ZE3vCTX8YIBtdX1V&#10;msL6id7wvIuN4BAKhdHQxjgUUoa6RWfC0g9I/Dv60ZnI59hIO5qJw10v75TKpDMdcUNrBnxssf7e&#10;nZyGz5fj/utevTZPLh0mPytJLpda397MDxsQEef4b4Y/fEaHipkO/kQ2iF5DtlK8JWpYJFmagmBL&#10;nqxZOrC0ylOQVSkvR1S/AAAA//8DAFBLAQItABQABgAIAAAAIQC2gziS/gAAAOEBAAATAAAAAAAA&#10;AAAAAAAAAAAAAABbQ29udGVudF9UeXBlc10ueG1sUEsBAi0AFAAGAAgAAAAhADj9If/WAAAAlAEA&#10;AAsAAAAAAAAAAAAAAAAALwEAAF9yZWxzLy5yZWxzUEsBAi0AFAAGAAgAAAAhAJ1+toWyAgAAugUA&#10;AA4AAAAAAAAAAAAAAAAALgIAAGRycy9lMm9Eb2MueG1sUEsBAi0AFAAGAAgAAAAhAHbkaE7gAAAA&#10;DAEAAA8AAAAAAAAAAAAAAAAADAUAAGRycy9kb3ducmV2LnhtbFBLBQYAAAAABAAEAPMAAAAZBgAA&#10;AAA=&#10;" filled="f" stroked="f">
                <v:textbox>
                  <w:txbxContent>
                    <w:p w:rsidR="00410BAA" w:rsidRDefault="00410BAA" w:rsidP="00BE1AB2">
                      <w:r>
                        <w:t xml:space="preserve">       </w:t>
                      </w:r>
                      <w:r>
                        <w:rPr>
                          <w:noProof/>
                          <w:lang w:eastAsia="ca-ES"/>
                        </w:rPr>
                        <w:drawing>
                          <wp:inline distT="0" distB="0" distL="0" distR="0">
                            <wp:extent cx="1104900" cy="381000"/>
                            <wp:effectExtent l="0" t="0" r="0" b="0"/>
                            <wp:docPr id="2" name="Imatge 2" descr="logo_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0BAA" w:rsidRDefault="00410BAA" w:rsidP="00BE1AB2">
                      <w: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D7F60">
        <w:t xml:space="preserve">                                                                                            </w:t>
      </w:r>
      <w:r w:rsidR="005E0AA8">
        <w:t xml:space="preserve">                               </w:t>
      </w:r>
    </w:p>
    <w:p w:rsidR="00CD7F60" w:rsidRDefault="00CD7F60" w:rsidP="00D1723A">
      <w:pPr>
        <w:tabs>
          <w:tab w:val="left" w:pos="5760"/>
        </w:tabs>
        <w:rPr>
          <w:b/>
          <w:color w:val="003366"/>
          <w:sz w:val="36"/>
          <w:szCs w:val="36"/>
        </w:rPr>
      </w:pPr>
      <w:r>
        <w:rPr>
          <w:b/>
          <w:color w:val="003366"/>
          <w:sz w:val="36"/>
          <w:szCs w:val="36"/>
        </w:rPr>
        <w:tab/>
        <w:t xml:space="preserve">     </w:t>
      </w:r>
    </w:p>
    <w:p w:rsidR="0062789D" w:rsidRPr="003411BE" w:rsidRDefault="00C220BB" w:rsidP="0062789D">
      <w:pPr>
        <w:pStyle w:val="Capalera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62789D" w:rsidRDefault="0062789D" w:rsidP="0062789D">
      <w:pPr>
        <w:pStyle w:val="Capalera"/>
        <w:rPr>
          <w:color w:val="FF0000"/>
        </w:rPr>
      </w:pPr>
      <w:r>
        <w:rPr>
          <w:color w:val="FF0000"/>
        </w:rPr>
        <w:t xml:space="preserve">                                                                       </w:t>
      </w:r>
      <w:r w:rsidR="00C220BB">
        <w:rPr>
          <w:color w:val="FF0000"/>
        </w:rPr>
        <w:t xml:space="preserve">  </w:t>
      </w:r>
      <w:r w:rsidR="00964F97">
        <w:rPr>
          <w:color w:val="FF0000"/>
        </w:rPr>
        <w:t xml:space="preserve">     </w:t>
      </w:r>
      <w:r>
        <w:rPr>
          <w:color w:val="FF0000"/>
        </w:rPr>
        <w:t xml:space="preserve"> </w:t>
      </w:r>
      <w:r w:rsidRPr="00CA3121">
        <w:rPr>
          <w:color w:val="D52B1E"/>
        </w:rPr>
        <w:sym w:font="Wingdings" w:char="F06E"/>
      </w:r>
      <w:r>
        <w:t xml:space="preserve"> </w:t>
      </w:r>
      <w:r w:rsidR="00964F97" w:rsidRPr="00964F97">
        <w:rPr>
          <w:b/>
        </w:rPr>
        <w:t xml:space="preserve">Annex </w:t>
      </w:r>
      <w:r w:rsidR="00410BAA">
        <w:rPr>
          <w:rFonts w:cs="Arial"/>
          <w:b/>
        </w:rPr>
        <w:t xml:space="preserve">Dossier </w:t>
      </w:r>
      <w:r w:rsidR="00E5614D">
        <w:rPr>
          <w:rFonts w:cs="Arial"/>
          <w:b/>
        </w:rPr>
        <w:t>de premsa</w:t>
      </w:r>
      <w:r>
        <w:t xml:space="preserve"> </w:t>
      </w:r>
      <w:r w:rsidRPr="00CA3121">
        <w:rPr>
          <w:color w:val="D52B1E"/>
        </w:rPr>
        <w:sym w:font="Wingdings" w:char="F06E"/>
      </w:r>
    </w:p>
    <w:p w:rsidR="00964F97" w:rsidRDefault="0062789D" w:rsidP="00964F97">
      <w:pPr>
        <w:pStyle w:val="Capalera"/>
        <w:tabs>
          <w:tab w:val="clear" w:pos="4252"/>
          <w:tab w:val="clear" w:pos="8504"/>
        </w:tabs>
      </w:pPr>
      <w:r w:rsidRPr="0062789D">
        <w:t xml:space="preserve">                                                                   </w:t>
      </w:r>
      <w:r w:rsidR="00C220BB">
        <w:t xml:space="preserve">       </w:t>
      </w:r>
      <w:r w:rsidRPr="0062789D">
        <w:t xml:space="preserve">  </w:t>
      </w:r>
      <w:r w:rsidR="00C220BB">
        <w:t xml:space="preserve">   </w:t>
      </w:r>
      <w:r w:rsidR="00964F97">
        <w:t xml:space="preserve">          </w:t>
      </w:r>
      <w:r w:rsidR="00410BAA">
        <w:t xml:space="preserve">  </w:t>
      </w:r>
      <w:r w:rsidR="00964F97">
        <w:t xml:space="preserve">087 / 05 Agost 22 </w:t>
      </w:r>
    </w:p>
    <w:p w:rsidR="0062789D" w:rsidRDefault="00933D7E" w:rsidP="00964F97">
      <w:pPr>
        <w:pStyle w:val="Capalera"/>
        <w:tabs>
          <w:tab w:val="clear" w:pos="4252"/>
          <w:tab w:val="clear" w:pos="8504"/>
        </w:tabs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48640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D52B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FFD94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6in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zCFwIAACoEAAAOAAAAZHJzL2Uyb0RvYy54bWysU8GO2jAQvVfqP1i+QxIaWDYirNoEeqFb&#10;pN1+gLEdYtWxLdsQUNV/79gQxLaXqurFGWdm3ryZN148nTqJjtw6oVWJs3GKEVdUM6H2Jf72uh7N&#10;MXKeKEakVrzEZ+7w0/L9u0VvCj7RrZaMWwQgyhW9KXHrvSmSxNGWd8SNteEKnI22HfFwtfuEWdID&#10;eieTSZrOkl5bZqym3Dn4W1+ceBnxm4ZT/7VpHPdIlhi4+XjaeO7CmSwXpNhbYlpBrzTIP7DoiFBQ&#10;9AZVE0/QwYo/oDpBrXa68WOqu0Q3jaA89gDdZOlv3by0xPDYCwzHmduY3P+Dpc/HrUWCgXYYKdKB&#10;RBuhOMryMJreuAIiKrW1oTl6Ui9mo+l3h5SuWqL2PFJ8PRvIy0JG8iYlXJyBArv+i2YQQw5exzmd&#10;GtsFSJgAOkU5zjc5+MkjCj+n+XyWp6AaHXwJKYZEY53/zHWHglFiCaQjMDlunA9ESDGEhDpKr4WU&#10;UW2pUF/iyXz6MI0ZTkvBgjfEObvfVdKiI4GFqaeTT9kqtgWe+zCrD4pFtJYTtrrangh5saG6VAEP&#10;egE+V+uyET8e08fVfDXPR/lkthrlaV2PPq6rfDRbZw/T+kNdVXX2M1DL8qIVjHEV2A3bmeV/p/71&#10;nVz26raftzkkb9HjwIDs8I2ko5hBv8sm7DQ7b+0gMixkDL4+nrDx93ew75/48hcAAAD//wMAUEsD&#10;BBQABgAIAAAAIQDT4kPK2QAAAAYBAAAPAAAAZHJzL2Rvd25yZXYueG1sTI9NT8MwDIbvSPyHyEhc&#10;0JZuoGnqmk4I8XFDonDhljUmqUicKsm68u8x4gBHv6/1+HGzn4MXE6Y8RFKwWlYgkPpoBrIK3l4f&#10;FlsQuWgy2kdCBV+YYd+enzW6NvFELzh1xQqGUK61AlfKWEuZe4dB52Uckbj7iCnowmOy0iR9Ynjw&#10;cl1VGxn0QHzB6RHvHPaf3TEoWNt3euyebEl435n+eUrOXyWlLi/m2x2IgnP5W4YffVaHlp0O8Ugm&#10;C6+AHylMul6B4Ha7ueHg8BvItpH/9dtvAAAA//8DAFBLAQItABQABgAIAAAAIQC2gziS/gAAAOEB&#10;AAATAAAAAAAAAAAAAAAAAAAAAABbQ29udGVudF9UeXBlc10ueG1sUEsBAi0AFAAGAAgAAAAhADj9&#10;If/WAAAAlAEAAAsAAAAAAAAAAAAAAAAALwEAAF9yZWxzLy5yZWxzUEsBAi0AFAAGAAgAAAAhAC+E&#10;zMIXAgAAKgQAAA4AAAAAAAAAAAAAAAAALgIAAGRycy9lMm9Eb2MueG1sUEsBAi0AFAAGAAgAAAAh&#10;ANPiQ8rZAAAABgEAAA8AAAAAAAAAAAAAAAAAcQQAAGRycy9kb3ducmV2LnhtbFBLBQYAAAAABAAE&#10;APMAAAB3BQAAAAA=&#10;" strokecolor="#d52b1e" strokeweight="2.25pt"/>
            </w:pict>
          </mc:Fallback>
        </mc:AlternateContent>
      </w:r>
    </w:p>
    <w:p w:rsidR="005E0AA8" w:rsidRPr="0062789D" w:rsidRDefault="005E0AA8" w:rsidP="0062789D">
      <w:pPr>
        <w:pStyle w:val="Capalera"/>
        <w:rPr>
          <w:rFonts w:cs="Arial"/>
        </w:rPr>
      </w:pPr>
      <w:r w:rsidRPr="00233A13">
        <w:t xml:space="preserve">                                                                              </w:t>
      </w:r>
    </w:p>
    <w:p w:rsidR="00E52053" w:rsidRDefault="00622A9B" w:rsidP="00E5614D">
      <w:pPr>
        <w:pStyle w:val="Ttol4"/>
        <w:rPr>
          <w:color w:val="000000"/>
          <w:sz w:val="44"/>
        </w:rPr>
      </w:pPr>
      <w:r>
        <w:rPr>
          <w:color w:val="000000"/>
          <w:sz w:val="44"/>
        </w:rPr>
        <w:t>Actuacions dels Bombers de la Generalitat al medi natural detallades p</w:t>
      </w:r>
      <w:r w:rsidR="00410BAA">
        <w:rPr>
          <w:color w:val="000000"/>
          <w:sz w:val="44"/>
        </w:rPr>
        <w:t xml:space="preserve">er comarques </w:t>
      </w:r>
    </w:p>
    <w:p w:rsidR="00E52053" w:rsidRDefault="00E52053" w:rsidP="00E5614D">
      <w:pPr>
        <w:pStyle w:val="Ttol4"/>
        <w:rPr>
          <w:color w:val="000000"/>
          <w:sz w:val="44"/>
        </w:rPr>
      </w:pPr>
      <w:bookmarkStart w:id="0" w:name="_GoBack"/>
      <w:bookmarkEnd w:id="0"/>
    </w:p>
    <w:p w:rsidR="00E52053" w:rsidRPr="00E52053" w:rsidRDefault="00410BAA" w:rsidP="00E5614D">
      <w:pPr>
        <w:pStyle w:val="Ttol4"/>
        <w:rPr>
          <w:color w:val="000000"/>
          <w:sz w:val="36"/>
          <w:szCs w:val="36"/>
        </w:rPr>
      </w:pPr>
      <w:r w:rsidRPr="00E52053">
        <w:rPr>
          <w:color w:val="000000"/>
          <w:sz w:val="36"/>
          <w:szCs w:val="36"/>
        </w:rPr>
        <w:t>(M</w:t>
      </w:r>
      <w:r w:rsidR="00A82503" w:rsidRPr="00E52053">
        <w:rPr>
          <w:color w:val="000000"/>
          <w:sz w:val="36"/>
          <w:szCs w:val="36"/>
        </w:rPr>
        <w:t>esos gener a juliol</w:t>
      </w:r>
      <w:r w:rsidR="00622A9B" w:rsidRPr="00E52053">
        <w:rPr>
          <w:color w:val="000000"/>
          <w:sz w:val="36"/>
          <w:szCs w:val="36"/>
        </w:rPr>
        <w:t xml:space="preserve">. </w:t>
      </w:r>
    </w:p>
    <w:p w:rsidR="00E5614D" w:rsidRPr="00E52053" w:rsidRDefault="00622A9B" w:rsidP="00E5614D">
      <w:pPr>
        <w:pStyle w:val="Ttol4"/>
        <w:rPr>
          <w:color w:val="000000"/>
          <w:sz w:val="36"/>
          <w:szCs w:val="36"/>
        </w:rPr>
      </w:pPr>
      <w:r w:rsidRPr="00E52053">
        <w:rPr>
          <w:color w:val="000000"/>
          <w:sz w:val="36"/>
          <w:szCs w:val="36"/>
        </w:rPr>
        <w:t xml:space="preserve">Anys </w:t>
      </w:r>
      <w:r w:rsidR="000A2075" w:rsidRPr="00E52053">
        <w:rPr>
          <w:color w:val="000000"/>
          <w:sz w:val="36"/>
          <w:szCs w:val="36"/>
        </w:rPr>
        <w:t xml:space="preserve">2020, </w:t>
      </w:r>
      <w:r w:rsidRPr="00E52053">
        <w:rPr>
          <w:color w:val="000000"/>
          <w:sz w:val="36"/>
          <w:szCs w:val="36"/>
        </w:rPr>
        <w:t>2021 i 2022)</w:t>
      </w:r>
    </w:p>
    <w:p w:rsidR="000A2075" w:rsidRPr="000A2075" w:rsidRDefault="000A2075" w:rsidP="000A2075"/>
    <w:p w:rsidR="00933D7E" w:rsidRDefault="00933D7E" w:rsidP="00933D7E"/>
    <w:p w:rsidR="009B4E1B" w:rsidRPr="00E52053" w:rsidRDefault="009B4E1B" w:rsidP="00933D7E">
      <w:pPr>
        <w:rPr>
          <w:sz w:val="32"/>
          <w:szCs w:val="32"/>
        </w:rPr>
      </w:pPr>
      <w:r w:rsidRPr="00E52053">
        <w:rPr>
          <w:b/>
          <w:sz w:val="32"/>
          <w:szCs w:val="32"/>
        </w:rPr>
        <w:t>Actua</w:t>
      </w:r>
      <w:r w:rsidR="000A2075" w:rsidRPr="00E52053">
        <w:rPr>
          <w:b/>
          <w:sz w:val="32"/>
          <w:szCs w:val="32"/>
        </w:rPr>
        <w:t>cions de l’1 de gener fins al 31</w:t>
      </w:r>
      <w:r w:rsidRPr="00E52053">
        <w:rPr>
          <w:b/>
          <w:sz w:val="32"/>
          <w:szCs w:val="32"/>
        </w:rPr>
        <w:t xml:space="preserve"> de juliol de 2020</w:t>
      </w:r>
    </w:p>
    <w:p w:rsidR="00933D7E" w:rsidRPr="00933D7E" w:rsidRDefault="00933D7E" w:rsidP="00933D7E"/>
    <w:p w:rsidR="00CD7F60" w:rsidRDefault="00CD7F60"/>
    <w:tbl>
      <w:tblPr>
        <w:tblW w:w="9208" w:type="dxa"/>
        <w:tblInd w:w="108" w:type="dxa"/>
        <w:tblLook w:val="0400" w:firstRow="0" w:lastRow="0" w:firstColumn="0" w:lastColumn="0" w:noHBand="0" w:noVBand="1"/>
      </w:tblPr>
      <w:tblGrid>
        <w:gridCol w:w="1996"/>
        <w:gridCol w:w="1276"/>
        <w:gridCol w:w="1187"/>
        <w:gridCol w:w="1276"/>
        <w:gridCol w:w="1321"/>
        <w:gridCol w:w="1065"/>
        <w:gridCol w:w="1087"/>
      </w:tblGrid>
      <w:tr w:rsidR="009B4E1B" w:rsidRPr="00F63F33" w:rsidTr="009B4E1B">
        <w:trPr>
          <w:trHeight w:val="197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9B4E1B" w:rsidRPr="00F63F33" w:rsidRDefault="009B4E1B" w:rsidP="009B4E1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Comarques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9B4E1B" w:rsidRPr="00F63F33" w:rsidRDefault="009B4E1B" w:rsidP="009B4E1B">
            <w:pPr>
              <w:ind w:left="113" w:right="113"/>
              <w:jc w:val="center"/>
              <w:rPr>
                <w:sz w:val="20"/>
              </w:rPr>
            </w:pPr>
            <w:r w:rsidRPr="00F63F33">
              <w:rPr>
                <w:sz w:val="20"/>
              </w:rPr>
              <w:t>Recerca i/o rescat en medi fluvial (rius, barrancs, llacs)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9B4E1B" w:rsidRPr="00F63F33" w:rsidRDefault="009B4E1B" w:rsidP="009B4E1B">
            <w:pPr>
              <w:ind w:left="113" w:right="113"/>
              <w:jc w:val="center"/>
              <w:rPr>
                <w:sz w:val="20"/>
              </w:rPr>
            </w:pPr>
            <w:r w:rsidRPr="00F63F33">
              <w:rPr>
                <w:sz w:val="20"/>
              </w:rPr>
              <w:t>Recerca i/o rescat en medi marítim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9B4E1B" w:rsidRPr="00F63F33" w:rsidRDefault="009B4E1B" w:rsidP="009B4E1B">
            <w:pPr>
              <w:ind w:left="113" w:right="113"/>
              <w:jc w:val="center"/>
              <w:rPr>
                <w:sz w:val="20"/>
              </w:rPr>
            </w:pPr>
            <w:r w:rsidRPr="00F63F33">
              <w:rPr>
                <w:sz w:val="20"/>
              </w:rPr>
              <w:t>Recerca persones perdudes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9B4E1B" w:rsidRPr="00F63F33" w:rsidRDefault="009B4E1B" w:rsidP="009B4E1B">
            <w:pPr>
              <w:ind w:left="113" w:right="113"/>
              <w:jc w:val="center"/>
              <w:rPr>
                <w:sz w:val="20"/>
              </w:rPr>
            </w:pPr>
            <w:r w:rsidRPr="00F63F33">
              <w:rPr>
                <w:sz w:val="20"/>
              </w:rPr>
              <w:t>Rescat de muntanya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9B4E1B" w:rsidRPr="00F63F33" w:rsidRDefault="009B4E1B" w:rsidP="009B4E1B">
            <w:pPr>
              <w:ind w:left="113" w:right="113"/>
              <w:jc w:val="center"/>
              <w:rPr>
                <w:sz w:val="20"/>
              </w:rPr>
            </w:pPr>
            <w:r w:rsidRPr="00F63F33">
              <w:rPr>
                <w:sz w:val="20"/>
              </w:rPr>
              <w:t>Rescat en coves i pous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9B4E1B" w:rsidRPr="00622A9B" w:rsidRDefault="009B4E1B" w:rsidP="009B4E1B">
            <w:pPr>
              <w:ind w:left="113" w:right="113"/>
              <w:jc w:val="center"/>
              <w:rPr>
                <w:sz w:val="20"/>
              </w:rPr>
            </w:pPr>
            <w:r w:rsidRPr="00622A9B">
              <w:rPr>
                <w:sz w:val="20"/>
              </w:rPr>
              <w:t>TOTAL</w:t>
            </w:r>
          </w:p>
          <w:p w:rsidR="009B4E1B" w:rsidRPr="003A0719" w:rsidRDefault="009B4E1B" w:rsidP="009B4E1B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62523F" w:rsidRPr="00CD68B1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Alt Camp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10</w:t>
            </w:r>
          </w:p>
        </w:tc>
      </w:tr>
      <w:tr w:rsidR="0062523F" w:rsidRPr="00CD68B1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Alt Empordà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26</w:t>
            </w:r>
          </w:p>
        </w:tc>
      </w:tr>
      <w:tr w:rsidR="0062523F" w:rsidRPr="00CD68B1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Alt Penedès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12</w:t>
            </w:r>
          </w:p>
        </w:tc>
      </w:tr>
      <w:tr w:rsidR="0062523F" w:rsidRPr="00CD68B1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Alt Urgell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14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Alta Ribagorça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18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Anoia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18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Bages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31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Baix Camp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19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Baix Ebre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11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Baix Empordà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44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Baix Llobregat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48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Baix Penedès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5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Barcelonès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7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Berguedà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31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Cerdanya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20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Conca de Barberà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4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lastRenderedPageBreak/>
              <w:t>Garraf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12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Garrigues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Garrotxa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23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Gironès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9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Maresme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23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Moianès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6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Montsià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9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Noguera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13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Osona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42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Pallars Jussà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9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Pallars Sobirà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24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Pla de l'Estany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3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F63F33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Pla d’Urgell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0E58D0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Priorat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10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Ribera d'Ebre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Ripollès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38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Segarra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Segrià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6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Selva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32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0E58D0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Solsonès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12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Tarragonès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7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Terra Alta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Val d'Aran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37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Vallès Occidental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63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0E58D0" w:rsidRDefault="0062523F" w:rsidP="0062523F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Vallès Oriental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14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</w:pPr>
            <w:r w:rsidRPr="001D0FE0">
              <w:t>37</w:t>
            </w:r>
          </w:p>
        </w:tc>
      </w:tr>
      <w:tr w:rsidR="0062523F" w:rsidTr="009B4E1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62523F" w:rsidRDefault="0062523F" w:rsidP="0062523F">
            <w:pPr>
              <w:jc w:val="right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  <w:rPr>
                <w:b/>
                <w:bCs/>
              </w:rPr>
            </w:pPr>
            <w:r w:rsidRPr="001D0FE0">
              <w:rPr>
                <w:b/>
                <w:bCs/>
              </w:rPr>
              <w:t>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  <w:rPr>
                <w:b/>
                <w:bCs/>
              </w:rPr>
            </w:pPr>
            <w:r w:rsidRPr="001D0FE0">
              <w:rPr>
                <w:b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  <w:rPr>
                <w:b/>
                <w:bCs/>
              </w:rPr>
            </w:pPr>
            <w:r w:rsidRPr="001D0FE0">
              <w:rPr>
                <w:b/>
                <w:bCs/>
              </w:rPr>
              <w:t>187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  <w:rPr>
                <w:b/>
                <w:bCs/>
              </w:rPr>
            </w:pPr>
            <w:r w:rsidRPr="001D0FE0">
              <w:rPr>
                <w:b/>
                <w:bCs/>
              </w:rPr>
              <w:t>474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  <w:rPr>
                <w:b/>
                <w:bCs/>
              </w:rPr>
            </w:pPr>
            <w:r w:rsidRPr="001D0FE0">
              <w:rPr>
                <w:b/>
                <w:bCs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62523F" w:rsidRPr="001D0FE0" w:rsidRDefault="0062523F" w:rsidP="0062523F">
            <w:pPr>
              <w:pStyle w:val="Textindependent3"/>
              <w:ind w:left="142" w:right="395"/>
              <w:jc w:val="left"/>
              <w:rPr>
                <w:b/>
                <w:bCs/>
              </w:rPr>
            </w:pPr>
            <w:r w:rsidRPr="001D0FE0">
              <w:rPr>
                <w:b/>
                <w:bCs/>
              </w:rPr>
              <w:t>740</w:t>
            </w:r>
          </w:p>
        </w:tc>
      </w:tr>
    </w:tbl>
    <w:p w:rsidR="009B4E1B" w:rsidRDefault="009B4E1B" w:rsidP="009B4E1B">
      <w:pPr>
        <w:pStyle w:val="Textindependent3"/>
        <w:ind w:left="142" w:right="395"/>
        <w:jc w:val="left"/>
      </w:pPr>
    </w:p>
    <w:p w:rsidR="009B4E1B" w:rsidRDefault="009B4E1B" w:rsidP="009B4E1B">
      <w:pPr>
        <w:pStyle w:val="Textindependent3"/>
        <w:ind w:left="142" w:right="395"/>
        <w:jc w:val="left"/>
      </w:pPr>
    </w:p>
    <w:p w:rsidR="009B4E1B" w:rsidRDefault="009B4E1B" w:rsidP="009B4E1B">
      <w:pPr>
        <w:pStyle w:val="Textindependent3"/>
        <w:ind w:left="142" w:right="395"/>
        <w:jc w:val="left"/>
      </w:pPr>
    </w:p>
    <w:p w:rsidR="009B4E1B" w:rsidRDefault="009B4E1B">
      <w:pPr>
        <w:rPr>
          <w:b/>
          <w:sz w:val="28"/>
        </w:rPr>
      </w:pPr>
    </w:p>
    <w:p w:rsidR="009B4E1B" w:rsidRDefault="009B4E1B">
      <w:pPr>
        <w:rPr>
          <w:b/>
          <w:sz w:val="28"/>
        </w:rPr>
      </w:pPr>
    </w:p>
    <w:p w:rsidR="009B4E1B" w:rsidRDefault="009B4E1B">
      <w:pPr>
        <w:rPr>
          <w:b/>
          <w:sz w:val="28"/>
        </w:rPr>
      </w:pPr>
    </w:p>
    <w:p w:rsidR="009B4E1B" w:rsidRDefault="009B4E1B">
      <w:pPr>
        <w:rPr>
          <w:b/>
          <w:sz w:val="28"/>
        </w:rPr>
      </w:pPr>
    </w:p>
    <w:p w:rsidR="009B4E1B" w:rsidRDefault="009B4E1B">
      <w:pPr>
        <w:rPr>
          <w:b/>
          <w:sz w:val="28"/>
        </w:rPr>
      </w:pPr>
    </w:p>
    <w:p w:rsidR="009B4E1B" w:rsidRDefault="009B4E1B">
      <w:pPr>
        <w:rPr>
          <w:b/>
          <w:sz w:val="28"/>
        </w:rPr>
      </w:pPr>
    </w:p>
    <w:p w:rsidR="009B4E1B" w:rsidRDefault="009B4E1B">
      <w:pPr>
        <w:rPr>
          <w:b/>
          <w:sz w:val="28"/>
        </w:rPr>
      </w:pPr>
    </w:p>
    <w:p w:rsidR="009B4E1B" w:rsidRDefault="009B4E1B">
      <w:pPr>
        <w:rPr>
          <w:b/>
          <w:sz w:val="28"/>
        </w:rPr>
      </w:pPr>
    </w:p>
    <w:p w:rsidR="009B4E1B" w:rsidRDefault="009B4E1B">
      <w:pPr>
        <w:rPr>
          <w:b/>
          <w:sz w:val="28"/>
        </w:rPr>
      </w:pPr>
    </w:p>
    <w:p w:rsidR="009B4E1B" w:rsidRDefault="009B4E1B">
      <w:pPr>
        <w:rPr>
          <w:b/>
          <w:sz w:val="28"/>
        </w:rPr>
      </w:pPr>
    </w:p>
    <w:p w:rsidR="009B4E1B" w:rsidRDefault="009B4E1B">
      <w:pPr>
        <w:rPr>
          <w:b/>
          <w:sz w:val="28"/>
        </w:rPr>
      </w:pPr>
    </w:p>
    <w:p w:rsidR="009B4E1B" w:rsidRDefault="009B4E1B">
      <w:pPr>
        <w:rPr>
          <w:b/>
          <w:sz w:val="28"/>
        </w:rPr>
      </w:pPr>
    </w:p>
    <w:p w:rsidR="009B4E1B" w:rsidRDefault="009B4E1B">
      <w:pPr>
        <w:rPr>
          <w:b/>
          <w:sz w:val="28"/>
        </w:rPr>
      </w:pPr>
    </w:p>
    <w:p w:rsidR="009B4E1B" w:rsidRDefault="009B4E1B">
      <w:pPr>
        <w:rPr>
          <w:b/>
          <w:sz w:val="28"/>
        </w:rPr>
      </w:pPr>
    </w:p>
    <w:p w:rsidR="009B4E1B" w:rsidRDefault="009B4E1B">
      <w:pPr>
        <w:rPr>
          <w:b/>
          <w:sz w:val="28"/>
        </w:rPr>
      </w:pPr>
    </w:p>
    <w:p w:rsidR="009B4E1B" w:rsidRDefault="009B4E1B">
      <w:pPr>
        <w:rPr>
          <w:b/>
          <w:sz w:val="28"/>
        </w:rPr>
      </w:pPr>
    </w:p>
    <w:p w:rsidR="009B4E1B" w:rsidRDefault="009B4E1B">
      <w:pPr>
        <w:rPr>
          <w:b/>
          <w:sz w:val="28"/>
        </w:rPr>
      </w:pPr>
    </w:p>
    <w:p w:rsidR="009B4E1B" w:rsidRDefault="009B4E1B">
      <w:pPr>
        <w:rPr>
          <w:b/>
          <w:sz w:val="28"/>
        </w:rPr>
      </w:pPr>
    </w:p>
    <w:p w:rsidR="009B4E1B" w:rsidRDefault="009B4E1B">
      <w:pPr>
        <w:rPr>
          <w:b/>
          <w:sz w:val="28"/>
        </w:rPr>
      </w:pPr>
    </w:p>
    <w:p w:rsidR="009B4E1B" w:rsidRDefault="009B4E1B">
      <w:pPr>
        <w:rPr>
          <w:b/>
          <w:sz w:val="28"/>
        </w:rPr>
      </w:pPr>
    </w:p>
    <w:p w:rsidR="003A0719" w:rsidRPr="00E52053" w:rsidRDefault="003A0719">
      <w:pPr>
        <w:rPr>
          <w:b/>
          <w:sz w:val="32"/>
          <w:szCs w:val="32"/>
        </w:rPr>
      </w:pPr>
      <w:r w:rsidRPr="00E52053">
        <w:rPr>
          <w:b/>
          <w:sz w:val="32"/>
          <w:szCs w:val="32"/>
        </w:rPr>
        <w:t xml:space="preserve">Actuacions de </w:t>
      </w:r>
      <w:r w:rsidR="00622A9B" w:rsidRPr="00E52053">
        <w:rPr>
          <w:b/>
          <w:sz w:val="32"/>
          <w:szCs w:val="32"/>
        </w:rPr>
        <w:t xml:space="preserve">l’1 de </w:t>
      </w:r>
      <w:r w:rsidRPr="00E52053">
        <w:rPr>
          <w:b/>
          <w:sz w:val="32"/>
          <w:szCs w:val="32"/>
        </w:rPr>
        <w:t xml:space="preserve">gener </w:t>
      </w:r>
      <w:r w:rsidR="00622A9B" w:rsidRPr="00E52053">
        <w:rPr>
          <w:b/>
          <w:sz w:val="32"/>
          <w:szCs w:val="32"/>
        </w:rPr>
        <w:t xml:space="preserve">fins </w:t>
      </w:r>
      <w:r w:rsidRPr="00E52053">
        <w:rPr>
          <w:b/>
          <w:sz w:val="32"/>
          <w:szCs w:val="32"/>
        </w:rPr>
        <w:t>a</w:t>
      </w:r>
      <w:r w:rsidR="000A2075" w:rsidRPr="00E52053">
        <w:rPr>
          <w:b/>
          <w:sz w:val="32"/>
          <w:szCs w:val="32"/>
        </w:rPr>
        <w:t>l 31</w:t>
      </w:r>
      <w:r w:rsidR="00622A9B" w:rsidRPr="00E52053">
        <w:rPr>
          <w:b/>
          <w:sz w:val="32"/>
          <w:szCs w:val="32"/>
        </w:rPr>
        <w:t xml:space="preserve"> de</w:t>
      </w:r>
      <w:r w:rsidR="00A82503" w:rsidRPr="00E52053">
        <w:rPr>
          <w:b/>
          <w:sz w:val="32"/>
          <w:szCs w:val="32"/>
        </w:rPr>
        <w:t xml:space="preserve"> juliol</w:t>
      </w:r>
      <w:r w:rsidRPr="00E52053">
        <w:rPr>
          <w:b/>
          <w:sz w:val="32"/>
          <w:szCs w:val="32"/>
        </w:rPr>
        <w:t xml:space="preserve"> de 2021</w:t>
      </w:r>
    </w:p>
    <w:p w:rsidR="00321F96" w:rsidRDefault="00321F96"/>
    <w:tbl>
      <w:tblPr>
        <w:tblW w:w="9208" w:type="dxa"/>
        <w:tblInd w:w="108" w:type="dxa"/>
        <w:tblLook w:val="0400" w:firstRow="0" w:lastRow="0" w:firstColumn="0" w:lastColumn="0" w:noHBand="0" w:noVBand="1"/>
      </w:tblPr>
      <w:tblGrid>
        <w:gridCol w:w="1996"/>
        <w:gridCol w:w="1276"/>
        <w:gridCol w:w="1187"/>
        <w:gridCol w:w="1276"/>
        <w:gridCol w:w="1321"/>
        <w:gridCol w:w="1065"/>
        <w:gridCol w:w="1087"/>
      </w:tblGrid>
      <w:tr w:rsidR="00F63F33" w:rsidTr="00AF58B6">
        <w:trPr>
          <w:trHeight w:val="197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F63F33" w:rsidRPr="00F63F33" w:rsidRDefault="00AF58B6" w:rsidP="000E58D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Comarques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F63F33" w:rsidRPr="00F63F33" w:rsidRDefault="00F63F33" w:rsidP="000E58D0">
            <w:pPr>
              <w:ind w:left="113" w:right="113"/>
              <w:jc w:val="center"/>
              <w:rPr>
                <w:sz w:val="20"/>
              </w:rPr>
            </w:pPr>
            <w:r w:rsidRPr="00F63F33">
              <w:rPr>
                <w:sz w:val="20"/>
              </w:rPr>
              <w:t>Recerca i/o rescat en medi fluvial (rius, barrancs, llacs)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F63F33" w:rsidRPr="00F63F33" w:rsidRDefault="00F63F33" w:rsidP="000E58D0">
            <w:pPr>
              <w:ind w:left="113" w:right="113"/>
              <w:jc w:val="center"/>
              <w:rPr>
                <w:sz w:val="20"/>
              </w:rPr>
            </w:pPr>
            <w:r w:rsidRPr="00F63F33">
              <w:rPr>
                <w:sz w:val="20"/>
              </w:rPr>
              <w:t>Recerca i/o rescat en medi marítim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F63F33" w:rsidRPr="00F63F33" w:rsidRDefault="00F63F33" w:rsidP="000E58D0">
            <w:pPr>
              <w:ind w:left="113" w:right="113"/>
              <w:jc w:val="center"/>
              <w:rPr>
                <w:sz w:val="20"/>
              </w:rPr>
            </w:pPr>
            <w:r w:rsidRPr="00F63F33">
              <w:rPr>
                <w:sz w:val="20"/>
              </w:rPr>
              <w:t>Recerca persones perdudes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F63F33" w:rsidRPr="00F63F33" w:rsidRDefault="00F63F33" w:rsidP="000E58D0">
            <w:pPr>
              <w:ind w:left="113" w:right="113"/>
              <w:jc w:val="center"/>
              <w:rPr>
                <w:sz w:val="20"/>
              </w:rPr>
            </w:pPr>
            <w:r w:rsidRPr="00F63F33">
              <w:rPr>
                <w:sz w:val="20"/>
              </w:rPr>
              <w:t>Rescat de muntanya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F63F33" w:rsidRPr="00F63F33" w:rsidRDefault="00F63F33" w:rsidP="000E58D0">
            <w:pPr>
              <w:ind w:left="113" w:right="113"/>
              <w:jc w:val="center"/>
              <w:rPr>
                <w:sz w:val="20"/>
              </w:rPr>
            </w:pPr>
            <w:r w:rsidRPr="00F63F33">
              <w:rPr>
                <w:sz w:val="20"/>
              </w:rPr>
              <w:t>Rescat en coves i pous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F63F33" w:rsidRPr="00622A9B" w:rsidRDefault="00F63F33" w:rsidP="000E58D0">
            <w:pPr>
              <w:ind w:left="113" w:right="113"/>
              <w:jc w:val="center"/>
              <w:rPr>
                <w:sz w:val="20"/>
              </w:rPr>
            </w:pPr>
            <w:r w:rsidRPr="00622A9B">
              <w:rPr>
                <w:sz w:val="20"/>
              </w:rPr>
              <w:t>TOTAL</w:t>
            </w:r>
          </w:p>
          <w:p w:rsidR="00AF58B6" w:rsidRPr="003A0719" w:rsidRDefault="00AF58B6" w:rsidP="00622A9B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9B4E1B" w:rsidRPr="00CD68B1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Alt Camp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7</w:t>
            </w:r>
          </w:p>
        </w:tc>
      </w:tr>
      <w:tr w:rsidR="009B4E1B" w:rsidRPr="00CD68B1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Alt Empordà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45</w:t>
            </w:r>
          </w:p>
        </w:tc>
      </w:tr>
      <w:tr w:rsidR="009B4E1B" w:rsidRPr="00CD68B1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Alt Penedès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12</w:t>
            </w:r>
          </w:p>
        </w:tc>
      </w:tr>
      <w:tr w:rsidR="009B4E1B" w:rsidRPr="00CD68B1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Alt Urgell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19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Alta Ribagorça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24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Anoia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25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Bages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42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Baix Camp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23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Baix Ebre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24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Baix Empordà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40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Baix Llobregat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66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88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Baix Penedès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10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Barcelonès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18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Berguedà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31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Cerdanya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19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Conca de Barberà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8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Fora de Catalunya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Garraf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23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Garrigues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6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Garrotxa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19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Gironès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20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Maresme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31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Moianès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4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Montsià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5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Noguera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22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Osona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36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Pallars Jussà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16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Pallars Sobirà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40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Pla de l'Estany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6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AF58B6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Priorat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16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Ribera d'Ebre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8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lastRenderedPageBreak/>
              <w:t>Ripollès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56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Segarra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Segrià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8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Selva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32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AF58B6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Solsonès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9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Tarragonès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16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Terra Alta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15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Urgell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2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Val d'Aran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43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Vallès Occidental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16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69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85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AF58B6" w:rsidRDefault="009B4E1B" w:rsidP="009B4E1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Vallès Oriental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</w:pPr>
            <w:r w:rsidRPr="009B4E1B">
              <w:t>41</w:t>
            </w:r>
          </w:p>
        </w:tc>
      </w:tr>
      <w:tr w:rsidR="009B4E1B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9B4E1B" w:rsidRDefault="009B4E1B" w:rsidP="009B4E1B">
            <w:pPr>
              <w:jc w:val="right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  <w:rPr>
                <w:b/>
                <w:bCs/>
              </w:rPr>
            </w:pPr>
            <w:r w:rsidRPr="009B4E1B">
              <w:rPr>
                <w:b/>
                <w:bCs/>
              </w:rPr>
              <w:t>39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  <w:rPr>
                <w:b/>
                <w:bCs/>
              </w:rPr>
            </w:pPr>
            <w:r w:rsidRPr="009B4E1B">
              <w:rPr>
                <w:b/>
                <w:bCs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  <w:rPr>
                <w:b/>
                <w:bCs/>
              </w:rPr>
            </w:pPr>
            <w:r w:rsidRPr="009B4E1B">
              <w:rPr>
                <w:b/>
                <w:bCs/>
              </w:rPr>
              <w:t>217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  <w:rPr>
                <w:b/>
                <w:bCs/>
              </w:rPr>
            </w:pPr>
            <w:r w:rsidRPr="009B4E1B">
              <w:rPr>
                <w:b/>
                <w:bCs/>
              </w:rPr>
              <w:t>683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  <w:rPr>
                <w:b/>
                <w:bCs/>
              </w:rPr>
            </w:pPr>
            <w:r w:rsidRPr="009B4E1B">
              <w:rPr>
                <w:b/>
                <w:bCs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9B4E1B" w:rsidRPr="009B4E1B" w:rsidRDefault="009B4E1B" w:rsidP="009B4E1B">
            <w:pPr>
              <w:pStyle w:val="Textindependent3"/>
              <w:ind w:left="142" w:right="395"/>
              <w:jc w:val="left"/>
              <w:rPr>
                <w:b/>
                <w:bCs/>
              </w:rPr>
            </w:pPr>
            <w:r w:rsidRPr="009B4E1B">
              <w:rPr>
                <w:b/>
                <w:bCs/>
              </w:rPr>
              <w:t>997</w:t>
            </w:r>
          </w:p>
        </w:tc>
      </w:tr>
    </w:tbl>
    <w:p w:rsidR="00F63F33" w:rsidRDefault="00F63F33" w:rsidP="00F63F33"/>
    <w:p w:rsidR="00321F96" w:rsidRDefault="00321F96"/>
    <w:p w:rsidR="00622A9B" w:rsidRDefault="00622A9B" w:rsidP="00622A9B">
      <w:pPr>
        <w:rPr>
          <w:b/>
          <w:sz w:val="28"/>
        </w:rPr>
      </w:pPr>
    </w:p>
    <w:p w:rsidR="00622A9B" w:rsidRDefault="00622A9B" w:rsidP="00622A9B">
      <w:pPr>
        <w:rPr>
          <w:b/>
          <w:sz w:val="28"/>
        </w:rPr>
      </w:pPr>
    </w:p>
    <w:p w:rsidR="00622A9B" w:rsidRDefault="00622A9B" w:rsidP="00622A9B">
      <w:pPr>
        <w:rPr>
          <w:b/>
          <w:sz w:val="28"/>
        </w:rPr>
      </w:pPr>
    </w:p>
    <w:p w:rsidR="00622A9B" w:rsidRDefault="00622A9B" w:rsidP="00622A9B">
      <w:pPr>
        <w:rPr>
          <w:b/>
          <w:sz w:val="28"/>
        </w:rPr>
      </w:pPr>
    </w:p>
    <w:p w:rsidR="00622A9B" w:rsidRDefault="00622A9B" w:rsidP="00622A9B">
      <w:pPr>
        <w:rPr>
          <w:b/>
          <w:sz w:val="28"/>
        </w:rPr>
      </w:pPr>
    </w:p>
    <w:p w:rsidR="00622A9B" w:rsidRDefault="00622A9B" w:rsidP="00622A9B">
      <w:pPr>
        <w:rPr>
          <w:b/>
          <w:sz w:val="28"/>
        </w:rPr>
      </w:pPr>
    </w:p>
    <w:p w:rsidR="00622A9B" w:rsidRDefault="00622A9B" w:rsidP="00622A9B">
      <w:pPr>
        <w:rPr>
          <w:b/>
          <w:sz w:val="28"/>
        </w:rPr>
      </w:pPr>
    </w:p>
    <w:p w:rsidR="00622A9B" w:rsidRDefault="00622A9B" w:rsidP="00622A9B">
      <w:pPr>
        <w:rPr>
          <w:b/>
          <w:sz w:val="28"/>
        </w:rPr>
      </w:pPr>
    </w:p>
    <w:p w:rsidR="00622A9B" w:rsidRDefault="00622A9B" w:rsidP="00622A9B">
      <w:pPr>
        <w:rPr>
          <w:b/>
          <w:sz w:val="28"/>
        </w:rPr>
      </w:pPr>
    </w:p>
    <w:p w:rsidR="00622A9B" w:rsidRDefault="00622A9B" w:rsidP="00622A9B">
      <w:pPr>
        <w:rPr>
          <w:b/>
          <w:sz w:val="28"/>
        </w:rPr>
      </w:pPr>
    </w:p>
    <w:p w:rsidR="00622A9B" w:rsidRDefault="00622A9B" w:rsidP="00622A9B">
      <w:pPr>
        <w:rPr>
          <w:b/>
          <w:sz w:val="28"/>
        </w:rPr>
      </w:pPr>
    </w:p>
    <w:p w:rsidR="00622A9B" w:rsidRDefault="00622A9B" w:rsidP="00622A9B">
      <w:pPr>
        <w:rPr>
          <w:b/>
          <w:sz w:val="28"/>
        </w:rPr>
      </w:pPr>
    </w:p>
    <w:p w:rsidR="00622A9B" w:rsidRDefault="00622A9B" w:rsidP="00622A9B">
      <w:pPr>
        <w:rPr>
          <w:b/>
          <w:sz w:val="28"/>
        </w:rPr>
      </w:pPr>
    </w:p>
    <w:p w:rsidR="00622A9B" w:rsidRDefault="00622A9B" w:rsidP="00622A9B">
      <w:pPr>
        <w:rPr>
          <w:b/>
          <w:sz w:val="28"/>
        </w:rPr>
      </w:pPr>
    </w:p>
    <w:p w:rsidR="00622A9B" w:rsidRDefault="00622A9B" w:rsidP="00622A9B">
      <w:pPr>
        <w:rPr>
          <w:b/>
          <w:sz w:val="28"/>
        </w:rPr>
      </w:pPr>
    </w:p>
    <w:p w:rsidR="00622A9B" w:rsidRDefault="00622A9B" w:rsidP="00622A9B">
      <w:pPr>
        <w:rPr>
          <w:b/>
          <w:sz w:val="28"/>
        </w:rPr>
      </w:pPr>
    </w:p>
    <w:p w:rsidR="00622A9B" w:rsidRDefault="00622A9B" w:rsidP="00622A9B">
      <w:pPr>
        <w:rPr>
          <w:b/>
          <w:sz w:val="28"/>
        </w:rPr>
      </w:pPr>
    </w:p>
    <w:p w:rsidR="00622A9B" w:rsidRDefault="00622A9B" w:rsidP="00622A9B">
      <w:pPr>
        <w:rPr>
          <w:b/>
          <w:sz w:val="28"/>
        </w:rPr>
      </w:pPr>
    </w:p>
    <w:p w:rsidR="00622A9B" w:rsidRDefault="00622A9B" w:rsidP="00622A9B">
      <w:pPr>
        <w:rPr>
          <w:b/>
          <w:sz w:val="28"/>
        </w:rPr>
      </w:pPr>
    </w:p>
    <w:p w:rsidR="009B4E1B" w:rsidRDefault="009B4E1B" w:rsidP="00622A9B">
      <w:pPr>
        <w:rPr>
          <w:b/>
          <w:sz w:val="28"/>
        </w:rPr>
      </w:pPr>
    </w:p>
    <w:p w:rsidR="009B4E1B" w:rsidRDefault="009B4E1B" w:rsidP="00622A9B">
      <w:pPr>
        <w:rPr>
          <w:b/>
          <w:sz w:val="28"/>
        </w:rPr>
      </w:pPr>
    </w:p>
    <w:p w:rsidR="009B4E1B" w:rsidRDefault="009B4E1B" w:rsidP="00622A9B">
      <w:pPr>
        <w:rPr>
          <w:b/>
          <w:sz w:val="28"/>
        </w:rPr>
      </w:pPr>
    </w:p>
    <w:p w:rsidR="009B4E1B" w:rsidRDefault="009B4E1B" w:rsidP="00622A9B">
      <w:pPr>
        <w:rPr>
          <w:b/>
          <w:sz w:val="28"/>
        </w:rPr>
      </w:pPr>
    </w:p>
    <w:p w:rsidR="009B4E1B" w:rsidRDefault="009B4E1B" w:rsidP="00622A9B">
      <w:pPr>
        <w:rPr>
          <w:b/>
          <w:sz w:val="28"/>
        </w:rPr>
      </w:pPr>
    </w:p>
    <w:p w:rsidR="009B4E1B" w:rsidRDefault="009B4E1B" w:rsidP="00622A9B">
      <w:pPr>
        <w:rPr>
          <w:b/>
          <w:sz w:val="28"/>
        </w:rPr>
      </w:pPr>
    </w:p>
    <w:p w:rsidR="009B4E1B" w:rsidRDefault="009B4E1B" w:rsidP="00622A9B">
      <w:pPr>
        <w:rPr>
          <w:b/>
          <w:sz w:val="28"/>
        </w:rPr>
      </w:pPr>
    </w:p>
    <w:p w:rsidR="009B4E1B" w:rsidRDefault="009B4E1B" w:rsidP="00622A9B">
      <w:pPr>
        <w:rPr>
          <w:b/>
          <w:sz w:val="28"/>
        </w:rPr>
      </w:pPr>
    </w:p>
    <w:p w:rsidR="009B4E1B" w:rsidRDefault="009B4E1B" w:rsidP="00622A9B">
      <w:pPr>
        <w:rPr>
          <w:b/>
          <w:sz w:val="28"/>
        </w:rPr>
      </w:pPr>
    </w:p>
    <w:p w:rsidR="0062523F" w:rsidRDefault="0062523F" w:rsidP="00622A9B">
      <w:pPr>
        <w:rPr>
          <w:b/>
          <w:sz w:val="28"/>
        </w:rPr>
      </w:pPr>
    </w:p>
    <w:p w:rsidR="009B4E1B" w:rsidRDefault="009B4E1B" w:rsidP="00622A9B">
      <w:pPr>
        <w:rPr>
          <w:b/>
          <w:sz w:val="28"/>
        </w:rPr>
      </w:pPr>
    </w:p>
    <w:p w:rsidR="009B4E1B" w:rsidRDefault="009B4E1B" w:rsidP="00622A9B">
      <w:pPr>
        <w:rPr>
          <w:b/>
          <w:sz w:val="28"/>
        </w:rPr>
      </w:pPr>
    </w:p>
    <w:p w:rsidR="00622A9B" w:rsidRPr="00622A9B" w:rsidRDefault="00622A9B" w:rsidP="00622A9B">
      <w:pPr>
        <w:rPr>
          <w:b/>
          <w:sz w:val="28"/>
        </w:rPr>
      </w:pPr>
    </w:p>
    <w:p w:rsidR="00622A9B" w:rsidRPr="00E52053" w:rsidRDefault="00622A9B" w:rsidP="00622A9B">
      <w:pPr>
        <w:rPr>
          <w:b/>
          <w:sz w:val="32"/>
          <w:szCs w:val="32"/>
        </w:rPr>
      </w:pPr>
      <w:r w:rsidRPr="00E52053">
        <w:rPr>
          <w:b/>
          <w:sz w:val="32"/>
          <w:szCs w:val="32"/>
        </w:rPr>
        <w:t>Actua</w:t>
      </w:r>
      <w:r w:rsidR="000A2075" w:rsidRPr="00E52053">
        <w:rPr>
          <w:b/>
          <w:sz w:val="32"/>
          <w:szCs w:val="32"/>
        </w:rPr>
        <w:t>cions de l’1 de gener fins al 31</w:t>
      </w:r>
      <w:r w:rsidRPr="00E52053">
        <w:rPr>
          <w:b/>
          <w:sz w:val="32"/>
          <w:szCs w:val="32"/>
        </w:rPr>
        <w:t xml:space="preserve"> de</w:t>
      </w:r>
      <w:r w:rsidR="00A82503" w:rsidRPr="00E52053">
        <w:rPr>
          <w:b/>
          <w:sz w:val="32"/>
          <w:szCs w:val="32"/>
        </w:rPr>
        <w:t xml:space="preserve"> juliol</w:t>
      </w:r>
      <w:r w:rsidRPr="00E52053">
        <w:rPr>
          <w:b/>
          <w:sz w:val="32"/>
          <w:szCs w:val="32"/>
        </w:rPr>
        <w:t xml:space="preserve"> de 2022</w:t>
      </w:r>
    </w:p>
    <w:p w:rsidR="003A0719" w:rsidRDefault="003A0719" w:rsidP="003A0719"/>
    <w:p w:rsidR="00D1723A" w:rsidRDefault="00D1723A"/>
    <w:tbl>
      <w:tblPr>
        <w:tblW w:w="9208" w:type="dxa"/>
        <w:tblInd w:w="108" w:type="dxa"/>
        <w:tblLook w:val="0400" w:firstRow="0" w:lastRow="0" w:firstColumn="0" w:lastColumn="0" w:noHBand="0" w:noVBand="1"/>
      </w:tblPr>
      <w:tblGrid>
        <w:gridCol w:w="1996"/>
        <w:gridCol w:w="1276"/>
        <w:gridCol w:w="1187"/>
        <w:gridCol w:w="1276"/>
        <w:gridCol w:w="1321"/>
        <w:gridCol w:w="1065"/>
        <w:gridCol w:w="1087"/>
      </w:tblGrid>
      <w:tr w:rsidR="00AF58B6" w:rsidRPr="00F63F33" w:rsidTr="000E58D0">
        <w:trPr>
          <w:trHeight w:val="197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AF58B6" w:rsidRPr="00F63F33" w:rsidRDefault="00AF58B6" w:rsidP="000E58D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Comarques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AF58B6" w:rsidRPr="00F63F33" w:rsidRDefault="00AF58B6" w:rsidP="000E58D0">
            <w:pPr>
              <w:ind w:left="113" w:right="113"/>
              <w:jc w:val="center"/>
              <w:rPr>
                <w:sz w:val="20"/>
              </w:rPr>
            </w:pPr>
            <w:r w:rsidRPr="00F63F33">
              <w:rPr>
                <w:sz w:val="20"/>
              </w:rPr>
              <w:t>Recerca i/o rescat en medi fluvial (rius, barrancs, llacs)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AF58B6" w:rsidRPr="00F63F33" w:rsidRDefault="00AF58B6" w:rsidP="000E58D0">
            <w:pPr>
              <w:ind w:left="113" w:right="113"/>
              <w:jc w:val="center"/>
              <w:rPr>
                <w:sz w:val="20"/>
              </w:rPr>
            </w:pPr>
            <w:r w:rsidRPr="00F63F33">
              <w:rPr>
                <w:sz w:val="20"/>
              </w:rPr>
              <w:t>Recerca i/o rescat en medi marítim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AF58B6" w:rsidRPr="00F63F33" w:rsidRDefault="00AF58B6" w:rsidP="000E58D0">
            <w:pPr>
              <w:ind w:left="113" w:right="113"/>
              <w:jc w:val="center"/>
              <w:rPr>
                <w:sz w:val="20"/>
              </w:rPr>
            </w:pPr>
            <w:r w:rsidRPr="00F63F33">
              <w:rPr>
                <w:sz w:val="20"/>
              </w:rPr>
              <w:t>Recerca persones perdudes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AF58B6" w:rsidRPr="00F63F33" w:rsidRDefault="00AF58B6" w:rsidP="000E58D0">
            <w:pPr>
              <w:ind w:left="113" w:right="113"/>
              <w:jc w:val="center"/>
              <w:rPr>
                <w:sz w:val="20"/>
              </w:rPr>
            </w:pPr>
            <w:r w:rsidRPr="00F63F33">
              <w:rPr>
                <w:sz w:val="20"/>
              </w:rPr>
              <w:t>Rescat de muntanya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AF58B6" w:rsidRPr="00F63F33" w:rsidRDefault="00AF58B6" w:rsidP="000E58D0">
            <w:pPr>
              <w:ind w:left="113" w:right="113"/>
              <w:jc w:val="center"/>
              <w:rPr>
                <w:sz w:val="20"/>
              </w:rPr>
            </w:pPr>
            <w:r w:rsidRPr="00F63F33">
              <w:rPr>
                <w:sz w:val="20"/>
              </w:rPr>
              <w:t>Rescat en coves i pous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AF58B6" w:rsidRPr="00622A9B" w:rsidRDefault="00AF58B6" w:rsidP="000E58D0">
            <w:pPr>
              <w:ind w:left="113" w:right="113"/>
              <w:jc w:val="center"/>
              <w:rPr>
                <w:sz w:val="20"/>
              </w:rPr>
            </w:pPr>
            <w:r w:rsidRPr="00622A9B">
              <w:rPr>
                <w:sz w:val="20"/>
              </w:rPr>
              <w:t>TOTAL</w:t>
            </w:r>
          </w:p>
          <w:p w:rsidR="00AF58B6" w:rsidRPr="003A0719" w:rsidRDefault="00AF58B6" w:rsidP="00622A9B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1D0FE0" w:rsidRPr="00CD68B1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Alt Camp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12</w:t>
            </w:r>
          </w:p>
        </w:tc>
      </w:tr>
      <w:tr w:rsidR="001D0FE0" w:rsidRPr="00CD68B1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Alt Empordà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46</w:t>
            </w:r>
          </w:p>
        </w:tc>
      </w:tr>
      <w:tr w:rsidR="001D0FE0" w:rsidRPr="00CD68B1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Alt Penedès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16</w:t>
            </w:r>
          </w:p>
        </w:tc>
      </w:tr>
      <w:tr w:rsidR="001D0FE0" w:rsidRPr="00CD68B1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Alt Urgell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22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Alta Ribagorça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14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Anoia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28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Bages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42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Baix Camp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19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Baix Ebre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19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Baix Empordà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51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Baix Llobregat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67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Baix Penedès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6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Barcelonès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15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Berguedà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40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Cerdanya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39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Conca de Barberà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6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Fora de Catalunya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Garraf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19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Garrigues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Garrotxa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31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Gironès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14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Maresme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31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Moianès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4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Montsià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10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Noguera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22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Osona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38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Pallars Jussà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18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Pallars Sobirà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34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Pla de l'Estany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4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0E58D0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Priorat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9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Ribera d'Ebre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7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lastRenderedPageBreak/>
              <w:t>Ripollès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39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Segarra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4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Segrià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7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Selva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33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0E58D0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Solsonès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8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Tarragonès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22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Terra Alta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6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Urgell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2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Val d'Aran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76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87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Vallès Occidental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54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62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0E58D0" w:rsidRDefault="001D0FE0" w:rsidP="001D0FE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</w:pPr>
            <w:r w:rsidRPr="00F63F33">
              <w:rPr>
                <w:rFonts w:ascii="Calibri" w:hAnsi="Calibri"/>
                <w:b/>
                <w:color w:val="000000"/>
                <w:sz w:val="22"/>
                <w:szCs w:val="22"/>
                <w:lang w:eastAsia="ca-ES"/>
              </w:rPr>
              <w:t>Vallès Oriental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</w:pPr>
            <w:r w:rsidRPr="001D0FE0">
              <w:t>35</w:t>
            </w:r>
          </w:p>
        </w:tc>
      </w:tr>
      <w:tr w:rsidR="001D0FE0" w:rsidTr="000E58D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D0FE0" w:rsidRDefault="001D0FE0" w:rsidP="001D0FE0">
            <w:pPr>
              <w:jc w:val="right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  <w:rPr>
                <w:b/>
                <w:bCs/>
              </w:rPr>
            </w:pPr>
            <w:r w:rsidRPr="001D0FE0">
              <w:rPr>
                <w:b/>
                <w:bCs/>
              </w:rPr>
              <w:t>34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  <w:rPr>
                <w:b/>
                <w:bCs/>
              </w:rPr>
            </w:pPr>
            <w:r w:rsidRPr="001D0FE0">
              <w:rPr>
                <w:b/>
                <w:bCs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  <w:rPr>
                <w:b/>
                <w:bCs/>
              </w:rPr>
            </w:pPr>
            <w:r w:rsidRPr="001D0FE0">
              <w:rPr>
                <w:b/>
                <w:bCs/>
              </w:rPr>
              <w:t>211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  <w:rPr>
                <w:b/>
                <w:bCs/>
              </w:rPr>
            </w:pPr>
            <w:r w:rsidRPr="001D0FE0">
              <w:rPr>
                <w:b/>
                <w:bCs/>
              </w:rPr>
              <w:t>665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  <w:rPr>
                <w:b/>
                <w:bCs/>
              </w:rPr>
            </w:pPr>
            <w:r w:rsidRPr="001D0FE0">
              <w:rPr>
                <w:b/>
                <w:bCs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D0FE0" w:rsidRPr="001D0FE0" w:rsidRDefault="001D0FE0" w:rsidP="001D0FE0">
            <w:pPr>
              <w:pStyle w:val="Textindependent3"/>
              <w:ind w:left="142" w:right="395"/>
              <w:jc w:val="left"/>
              <w:rPr>
                <w:b/>
                <w:bCs/>
              </w:rPr>
            </w:pPr>
            <w:r w:rsidRPr="001D0FE0">
              <w:rPr>
                <w:b/>
                <w:bCs/>
              </w:rPr>
              <w:t>991</w:t>
            </w:r>
          </w:p>
        </w:tc>
      </w:tr>
    </w:tbl>
    <w:p w:rsidR="00CD7F60" w:rsidRDefault="00CD7F60" w:rsidP="00AF58B6">
      <w:pPr>
        <w:pStyle w:val="Textindependent3"/>
        <w:ind w:left="142" w:right="395"/>
        <w:jc w:val="left"/>
      </w:pPr>
    </w:p>
    <w:p w:rsidR="000E58D0" w:rsidRDefault="000E58D0" w:rsidP="00AF58B6">
      <w:pPr>
        <w:pStyle w:val="Textindependent3"/>
        <w:ind w:left="142" w:right="395"/>
        <w:jc w:val="left"/>
      </w:pPr>
    </w:p>
    <w:p w:rsidR="000E58D0" w:rsidRDefault="000E58D0" w:rsidP="00AF58B6">
      <w:pPr>
        <w:pStyle w:val="Textindependent3"/>
        <w:ind w:left="142" w:right="395"/>
        <w:jc w:val="left"/>
      </w:pPr>
    </w:p>
    <w:p w:rsidR="000E58D0" w:rsidRDefault="000E58D0" w:rsidP="00AF58B6">
      <w:pPr>
        <w:pStyle w:val="Textindependent3"/>
        <w:ind w:left="142" w:right="395"/>
        <w:jc w:val="left"/>
      </w:pPr>
    </w:p>
    <w:p w:rsidR="000E58D0" w:rsidRDefault="000E58D0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AF58B6">
      <w:pPr>
        <w:pStyle w:val="Textindependent3"/>
        <w:ind w:left="142" w:right="395"/>
        <w:jc w:val="left"/>
      </w:pPr>
    </w:p>
    <w:p w:rsidR="009B4E1B" w:rsidRDefault="009B4E1B" w:rsidP="0062523F">
      <w:pPr>
        <w:pStyle w:val="Textindependent3"/>
        <w:ind w:right="395"/>
        <w:jc w:val="left"/>
      </w:pPr>
    </w:p>
    <w:sectPr w:rsidR="009B4E1B" w:rsidSect="005E0AA8">
      <w:headerReference w:type="default" r:id="rId10"/>
      <w:footerReference w:type="default" r:id="rId11"/>
      <w:pgSz w:w="11906" w:h="16838" w:code="9"/>
      <w:pgMar w:top="993" w:right="1466" w:bottom="1134" w:left="1701" w:header="53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AA" w:rsidRDefault="00410BAA">
      <w:r>
        <w:separator/>
      </w:r>
    </w:p>
  </w:endnote>
  <w:endnote w:type="continuationSeparator" w:id="0">
    <w:p w:rsidR="00410BAA" w:rsidRDefault="0041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BAA" w:rsidRDefault="00410BAA">
    <w:pPr>
      <w:spacing w:line="140" w:lineRule="atLeast"/>
    </w:pPr>
  </w:p>
  <w:p w:rsidR="00410BAA" w:rsidRDefault="00410B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AA" w:rsidRDefault="00410BAA">
      <w:r>
        <w:separator/>
      </w:r>
    </w:p>
  </w:footnote>
  <w:footnote w:type="continuationSeparator" w:id="0">
    <w:p w:rsidR="00410BAA" w:rsidRDefault="0041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BAA" w:rsidRDefault="00410BAA" w:rsidP="00321F96">
    <w:pPr>
      <w:pStyle w:val="Capalera"/>
      <w:tabs>
        <w:tab w:val="clear" w:pos="4252"/>
        <w:tab w:val="clear" w:pos="8504"/>
      </w:tabs>
      <w:spacing w:line="240" w:lineRule="exact"/>
    </w:pPr>
  </w:p>
  <w:p w:rsidR="00410BAA" w:rsidRDefault="00410BAA" w:rsidP="00321F96">
    <w:pPr>
      <w:pStyle w:val="Capalera"/>
      <w:tabs>
        <w:tab w:val="clear" w:pos="4252"/>
        <w:tab w:val="clear" w:pos="8504"/>
      </w:tabs>
      <w:spacing w:line="240" w:lineRule="exact"/>
    </w:pPr>
  </w:p>
  <w:p w:rsidR="00410BAA" w:rsidRDefault="00410BAA" w:rsidP="00321F96">
    <w:pPr>
      <w:pStyle w:val="Capalera"/>
      <w:tabs>
        <w:tab w:val="clear" w:pos="4252"/>
        <w:tab w:val="clear" w:pos="8504"/>
      </w:tabs>
      <w:spacing w:line="240" w:lineRule="exact"/>
    </w:pPr>
  </w:p>
  <w:p w:rsidR="00410BAA" w:rsidRDefault="00410BAA" w:rsidP="006F3266">
    <w:pPr>
      <w:pStyle w:val="Capalera"/>
      <w:tabs>
        <w:tab w:val="clear" w:pos="4252"/>
        <w:tab w:val="clear" w:pos="8504"/>
      </w:tabs>
      <w:spacing w:line="240" w:lineRule="exact"/>
    </w:pPr>
    <w:r>
      <w:t xml:space="preserve">Generalitat de Catalunya                                                                                        </w:t>
    </w:r>
  </w:p>
  <w:p w:rsidR="00410BAA" w:rsidRDefault="00964F97" w:rsidP="006F3266">
    <w:pPr>
      <w:spacing w:line="240" w:lineRule="exact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7.45pt;margin-top:-15.6pt;width:23.55pt;height:26.5pt;z-index:251657728" o:allowincell="f">
          <v:imagedata r:id="rId1" o:title=""/>
        </v:shape>
        <o:OLEObject Type="Embed" ProgID="PBrush" ShapeID="_x0000_s2051" DrawAspect="Content" ObjectID="_1721208896" r:id="rId2"/>
      </w:object>
    </w:r>
    <w:r w:rsidR="00410BAA">
      <w:t>Departament d’Interior</w:t>
    </w:r>
  </w:p>
  <w:p w:rsidR="00410BAA" w:rsidRPr="002B03DA" w:rsidRDefault="00410BAA" w:rsidP="006F3266">
    <w:pPr>
      <w:spacing w:line="240" w:lineRule="exact"/>
    </w:pPr>
    <w:r w:rsidRPr="00EB0752">
      <w:rPr>
        <w:b/>
      </w:rPr>
      <w:t xml:space="preserve">Direcció General de </w:t>
    </w:r>
    <w:r>
      <w:rPr>
        <w:b/>
      </w:rPr>
      <w:t>Prevenció,</w:t>
    </w:r>
  </w:p>
  <w:p w:rsidR="00410BAA" w:rsidRPr="00EB0752" w:rsidRDefault="00410BAA" w:rsidP="006F3266">
    <w:pPr>
      <w:spacing w:line="240" w:lineRule="exact"/>
      <w:rPr>
        <w:b/>
      </w:rPr>
    </w:pPr>
    <w:r>
      <w:rPr>
        <w:b/>
      </w:rPr>
      <w:t>Extinció d’Incendis i Salvaments</w:t>
    </w:r>
  </w:p>
  <w:p w:rsidR="00410BAA" w:rsidRPr="006E3ADA" w:rsidRDefault="00410BAA" w:rsidP="006F3266">
    <w:pPr>
      <w:pStyle w:val="Capalera"/>
      <w:rPr>
        <w:sz w:val="16"/>
      </w:rPr>
    </w:pPr>
    <w:r>
      <w:rPr>
        <w:sz w:val="16"/>
      </w:rPr>
      <w:t>Àrea d’Informació i Comunicació</w:t>
    </w:r>
  </w:p>
  <w:p w:rsidR="00410BAA" w:rsidRDefault="00410BAA" w:rsidP="00321F9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74DE"/>
    <w:multiLevelType w:val="singleLevel"/>
    <w:tmpl w:val="D2769936"/>
    <w:lvl w:ilvl="0">
      <w:start w:val="1"/>
      <w:numFmt w:val="decimal"/>
      <w:pStyle w:val="Llistanumerada1"/>
      <w:lvlText w:val="%1. "/>
      <w:lvlJc w:val="right"/>
      <w:pPr>
        <w:tabs>
          <w:tab w:val="num" w:pos="624"/>
        </w:tabs>
        <w:ind w:left="624" w:hanging="284"/>
      </w:pPr>
    </w:lvl>
  </w:abstractNum>
  <w:abstractNum w:abstractNumId="1" w15:restartNumberingAfterBreak="0">
    <w:nsid w:val="44DD1CB9"/>
    <w:multiLevelType w:val="multilevel"/>
    <w:tmpl w:val="7E12E504"/>
    <w:lvl w:ilvl="0">
      <w:start w:val="1"/>
      <w:numFmt w:val="decimal"/>
      <w:pStyle w:val="Esquema-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ACD6EB8"/>
    <w:multiLevelType w:val="singleLevel"/>
    <w:tmpl w:val="200E2C62"/>
    <w:lvl w:ilvl="0">
      <w:start w:val="1"/>
      <w:numFmt w:val="bullet"/>
      <w:pStyle w:val="Llistasensenumerar"/>
      <w:lvlText w:val=""/>
      <w:lvlJc w:val="left"/>
      <w:pPr>
        <w:tabs>
          <w:tab w:val="num" w:pos="624"/>
        </w:tabs>
        <w:ind w:left="624" w:hanging="567"/>
      </w:pPr>
      <w:rPr>
        <w:rFonts w:ascii="Webdings" w:hAnsi="Web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>
      <o:colormru v:ext="edit" colors="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33"/>
    <w:rsid w:val="00071BD6"/>
    <w:rsid w:val="00080EC5"/>
    <w:rsid w:val="0009224D"/>
    <w:rsid w:val="000A2075"/>
    <w:rsid w:val="000B6042"/>
    <w:rsid w:val="000E43BD"/>
    <w:rsid w:val="000E58D0"/>
    <w:rsid w:val="00136072"/>
    <w:rsid w:val="00182E15"/>
    <w:rsid w:val="001D0FE0"/>
    <w:rsid w:val="00203DA3"/>
    <w:rsid w:val="0022584D"/>
    <w:rsid w:val="002627FF"/>
    <w:rsid w:val="002822EF"/>
    <w:rsid w:val="002A20A8"/>
    <w:rsid w:val="002B03DA"/>
    <w:rsid w:val="002C48AF"/>
    <w:rsid w:val="002C490A"/>
    <w:rsid w:val="003120D5"/>
    <w:rsid w:val="00321F96"/>
    <w:rsid w:val="00327EBD"/>
    <w:rsid w:val="003436E9"/>
    <w:rsid w:val="00352A96"/>
    <w:rsid w:val="003730A7"/>
    <w:rsid w:val="003748F5"/>
    <w:rsid w:val="00382ED6"/>
    <w:rsid w:val="003A0719"/>
    <w:rsid w:val="003D5E24"/>
    <w:rsid w:val="003F2872"/>
    <w:rsid w:val="00410BAA"/>
    <w:rsid w:val="004252A7"/>
    <w:rsid w:val="00443951"/>
    <w:rsid w:val="00451E8E"/>
    <w:rsid w:val="00454BA1"/>
    <w:rsid w:val="0049625A"/>
    <w:rsid w:val="004A63C6"/>
    <w:rsid w:val="004A6E53"/>
    <w:rsid w:val="004D1113"/>
    <w:rsid w:val="004D6AC7"/>
    <w:rsid w:val="004F16C8"/>
    <w:rsid w:val="005071E8"/>
    <w:rsid w:val="0050791D"/>
    <w:rsid w:val="005175FA"/>
    <w:rsid w:val="0052466A"/>
    <w:rsid w:val="0052507C"/>
    <w:rsid w:val="00546833"/>
    <w:rsid w:val="00552575"/>
    <w:rsid w:val="00553C99"/>
    <w:rsid w:val="00553CD9"/>
    <w:rsid w:val="00584E4C"/>
    <w:rsid w:val="00587E0A"/>
    <w:rsid w:val="005C23C3"/>
    <w:rsid w:val="005D7DDC"/>
    <w:rsid w:val="005E0AA8"/>
    <w:rsid w:val="005E4672"/>
    <w:rsid w:val="005F3640"/>
    <w:rsid w:val="005F40F9"/>
    <w:rsid w:val="00621B55"/>
    <w:rsid w:val="00622A9B"/>
    <w:rsid w:val="0062523F"/>
    <w:rsid w:val="0062789D"/>
    <w:rsid w:val="00657395"/>
    <w:rsid w:val="00682912"/>
    <w:rsid w:val="006937B9"/>
    <w:rsid w:val="006B174F"/>
    <w:rsid w:val="006B3F25"/>
    <w:rsid w:val="006D364B"/>
    <w:rsid w:val="006F24A1"/>
    <w:rsid w:val="006F3266"/>
    <w:rsid w:val="0073107D"/>
    <w:rsid w:val="0073245E"/>
    <w:rsid w:val="00742C24"/>
    <w:rsid w:val="00761649"/>
    <w:rsid w:val="00781E7D"/>
    <w:rsid w:val="0079254A"/>
    <w:rsid w:val="007B26A9"/>
    <w:rsid w:val="007E20F6"/>
    <w:rsid w:val="007F2867"/>
    <w:rsid w:val="00813390"/>
    <w:rsid w:val="008137DC"/>
    <w:rsid w:val="0083345D"/>
    <w:rsid w:val="00850600"/>
    <w:rsid w:val="00853DC3"/>
    <w:rsid w:val="008738AF"/>
    <w:rsid w:val="00893179"/>
    <w:rsid w:val="008A5B2E"/>
    <w:rsid w:val="008B71CA"/>
    <w:rsid w:val="008C3A52"/>
    <w:rsid w:val="008C47DC"/>
    <w:rsid w:val="008E39AA"/>
    <w:rsid w:val="008F4114"/>
    <w:rsid w:val="00916058"/>
    <w:rsid w:val="00933D7E"/>
    <w:rsid w:val="00956182"/>
    <w:rsid w:val="00964F97"/>
    <w:rsid w:val="00975323"/>
    <w:rsid w:val="009920D3"/>
    <w:rsid w:val="009A0415"/>
    <w:rsid w:val="009B4E1B"/>
    <w:rsid w:val="009B666F"/>
    <w:rsid w:val="009E6EE0"/>
    <w:rsid w:val="009F455E"/>
    <w:rsid w:val="00A20854"/>
    <w:rsid w:val="00A44D97"/>
    <w:rsid w:val="00A63F25"/>
    <w:rsid w:val="00A71827"/>
    <w:rsid w:val="00A82503"/>
    <w:rsid w:val="00A93FD6"/>
    <w:rsid w:val="00AB3726"/>
    <w:rsid w:val="00AD5410"/>
    <w:rsid w:val="00AE78E9"/>
    <w:rsid w:val="00AF58B6"/>
    <w:rsid w:val="00B80243"/>
    <w:rsid w:val="00B92759"/>
    <w:rsid w:val="00B9427E"/>
    <w:rsid w:val="00B9780B"/>
    <w:rsid w:val="00BD2471"/>
    <w:rsid w:val="00BD50BD"/>
    <w:rsid w:val="00BE1AB2"/>
    <w:rsid w:val="00C11DA8"/>
    <w:rsid w:val="00C163ED"/>
    <w:rsid w:val="00C175DA"/>
    <w:rsid w:val="00C220BB"/>
    <w:rsid w:val="00C71313"/>
    <w:rsid w:val="00CA3121"/>
    <w:rsid w:val="00CB3EB3"/>
    <w:rsid w:val="00CD7F60"/>
    <w:rsid w:val="00CF06BF"/>
    <w:rsid w:val="00D1723A"/>
    <w:rsid w:val="00DA3046"/>
    <w:rsid w:val="00DB1ED5"/>
    <w:rsid w:val="00DE3335"/>
    <w:rsid w:val="00DE5510"/>
    <w:rsid w:val="00E046AD"/>
    <w:rsid w:val="00E42B52"/>
    <w:rsid w:val="00E52053"/>
    <w:rsid w:val="00E5614D"/>
    <w:rsid w:val="00E7632E"/>
    <w:rsid w:val="00E84CBB"/>
    <w:rsid w:val="00EA5223"/>
    <w:rsid w:val="00EB45E4"/>
    <w:rsid w:val="00EB62BB"/>
    <w:rsid w:val="00EB79ED"/>
    <w:rsid w:val="00EE3452"/>
    <w:rsid w:val="00F30C3D"/>
    <w:rsid w:val="00F33A79"/>
    <w:rsid w:val="00F46304"/>
    <w:rsid w:val="00F61765"/>
    <w:rsid w:val="00F61E82"/>
    <w:rsid w:val="00F63F33"/>
    <w:rsid w:val="00F96712"/>
    <w:rsid w:val="00FA72C6"/>
    <w:rsid w:val="00FC6FB3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c00"/>
    </o:shapedefaults>
    <o:shapelayout v:ext="edit">
      <o:idmap v:ext="edit" data="1"/>
    </o:shapelayout>
  </w:shapeDefaults>
  <w:decimalSymbol w:val=","/>
  <w:listSeparator w:val=";"/>
  <w14:docId w14:val="1880AE01"/>
  <w15:chartTrackingRefBased/>
  <w15:docId w15:val="{6A26F6D3-F3C6-4FF3-900F-6CE90D18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ol1">
    <w:name w:val="heading 1"/>
    <w:aliases w:val="Títol I"/>
    <w:basedOn w:val="Normal"/>
    <w:next w:val="Normal"/>
    <w:qFormat/>
    <w:pPr>
      <w:keepNext/>
      <w:spacing w:after="480"/>
      <w:outlineLvl w:val="0"/>
    </w:pPr>
    <w:rPr>
      <w:b/>
      <w:kern w:val="28"/>
      <w:sz w:val="48"/>
    </w:rPr>
  </w:style>
  <w:style w:type="paragraph" w:styleId="Ttol2">
    <w:name w:val="heading 2"/>
    <w:basedOn w:val="Normal"/>
    <w:next w:val="Normal"/>
    <w:qFormat/>
    <w:pPr>
      <w:keepNext/>
      <w:spacing w:before="480" w:after="320"/>
      <w:outlineLvl w:val="1"/>
    </w:pPr>
    <w:rPr>
      <w:b/>
      <w:sz w:val="32"/>
    </w:rPr>
  </w:style>
  <w:style w:type="paragraph" w:styleId="Ttol3">
    <w:name w:val="heading 3"/>
    <w:basedOn w:val="Normal"/>
    <w:next w:val="Normal"/>
    <w:qFormat/>
    <w:pPr>
      <w:keepNext/>
      <w:spacing w:before="240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color w:val="0000F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Justificat">
    <w:name w:val="Justificat"/>
    <w:basedOn w:val="Normal"/>
    <w:next w:val="Normal"/>
    <w:pPr>
      <w:jc w:val="both"/>
    </w:pPr>
  </w:style>
  <w:style w:type="paragraph" w:customStyle="1" w:styleId="Cos10">
    <w:name w:val="Cos10"/>
    <w:basedOn w:val="Normal"/>
    <w:rPr>
      <w:sz w:val="20"/>
    </w:rPr>
  </w:style>
  <w:style w:type="character" w:customStyle="1" w:styleId="Hipervincle">
    <w:name w:val="Hipervincle"/>
    <w:rPr>
      <w:rFonts w:ascii="Arial" w:hAnsi="Arial"/>
      <w:noProof/>
      <w:color w:val="0000FF"/>
      <w:u w:val="single"/>
    </w:rPr>
  </w:style>
  <w:style w:type="paragraph" w:customStyle="1" w:styleId="Llistanumerada1">
    <w:name w:val="Llista numerada1"/>
    <w:basedOn w:val="Normal"/>
    <w:pPr>
      <w:numPr>
        <w:numId w:val="1"/>
      </w:numPr>
      <w:spacing w:before="80"/>
    </w:pPr>
  </w:style>
  <w:style w:type="paragraph" w:customStyle="1" w:styleId="Llistasensenumerar">
    <w:name w:val="Llista sense numerar"/>
    <w:basedOn w:val="Normal"/>
    <w:pPr>
      <w:numPr>
        <w:numId w:val="2"/>
      </w:numPr>
      <w:spacing w:before="80"/>
    </w:pPr>
  </w:style>
  <w:style w:type="paragraph" w:customStyle="1" w:styleId="Esquema-1">
    <w:name w:val="Esquema-1"/>
    <w:basedOn w:val="Llistanumerada1"/>
    <w:pPr>
      <w:numPr>
        <w:numId w:val="3"/>
      </w:numPr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3">
    <w:name w:val="Body Text 3"/>
    <w:basedOn w:val="Normal"/>
    <w:pPr>
      <w:jc w:val="center"/>
    </w:pPr>
    <w:rPr>
      <w:sz w:val="20"/>
    </w:rPr>
  </w:style>
  <w:style w:type="paragraph" w:styleId="Textindependent">
    <w:name w:val="Body Text"/>
    <w:basedOn w:val="Normal"/>
    <w:pPr>
      <w:ind w:right="-2"/>
      <w:jc w:val="both"/>
    </w:pPr>
    <w:rPr>
      <w:b/>
      <w:color w:val="008000"/>
      <w:sz w:val="20"/>
    </w:rPr>
  </w:style>
  <w:style w:type="character" w:styleId="Enlla">
    <w:name w:val="Hyperlink"/>
    <w:rPr>
      <w:color w:val="0000FF"/>
      <w:u w:val="single"/>
    </w:rPr>
  </w:style>
  <w:style w:type="paragraph" w:styleId="Textdeglobus">
    <w:name w:val="Balloon Text"/>
    <w:basedOn w:val="Normal"/>
    <w:semiHidden/>
    <w:rsid w:val="00327EB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0E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55nig00\ESTILS\NOTA%20PREMSA%20(NOVA)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813E-5CD3-49A0-8698-862262D9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PREMSA (NOVA)</Template>
  <TotalTime>17</TotalTime>
  <Pages>6</Pages>
  <Words>840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El Departament d’Interior informa</vt:lpstr>
      <vt:lpstr>El Departament d’Interior informa</vt:lpstr>
    </vt:vector>
  </TitlesOfParts>
  <Manager/>
  <Company>Departament d'Interior</Company>
  <LinksUpToDate>false</LinksUpToDate>
  <CharactersWithSpaces>4307</CharactersWithSpaces>
  <SharedDoc>false</SharedDoc>
  <HLinks>
    <vt:vector size="12" baseType="variant"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http://interior.gencat.cat/bombers</vt:lpwstr>
      </vt:variant>
      <vt:variant>
        <vt:lpwstr/>
      </vt:variant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mailto:premsa.bombers@gencat.cat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Departament d’Interior informa</dc:title>
  <dc:subject/>
  <dc:creator>Premsa1SCB</dc:creator>
  <cp:keywords/>
  <dc:description>Plantilla amb la capçalera, els marges, el tipus de lletra i els estils corporatius</dc:description>
  <cp:lastModifiedBy>85087978F</cp:lastModifiedBy>
  <cp:revision>5</cp:revision>
  <cp:lastPrinted>2022-08-04T18:10:00Z</cp:lastPrinted>
  <dcterms:created xsi:type="dcterms:W3CDTF">2022-08-04T18:09:00Z</dcterms:created>
  <dcterms:modified xsi:type="dcterms:W3CDTF">2022-08-05T10:48:00Z</dcterms:modified>
</cp:coreProperties>
</file>