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4B7D" w:rsidRDefault="00906ABD" w:rsidP="0063202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D56E0F">
        <w:rPr>
          <w:rFonts w:ascii="Arial" w:hAnsi="Arial" w:cs="Arial"/>
          <w:b/>
          <w:sz w:val="28"/>
          <w:szCs w:val="28"/>
        </w:rPr>
        <w:t>ades de</w:t>
      </w:r>
      <w:r w:rsidR="006844DF">
        <w:rPr>
          <w:rFonts w:ascii="Arial" w:hAnsi="Arial" w:cs="Arial"/>
          <w:b/>
          <w:sz w:val="28"/>
          <w:szCs w:val="28"/>
        </w:rPr>
        <w:t xml:space="preserve"> recollida de brossa</w:t>
      </w:r>
      <w:r w:rsidR="00D56E0F">
        <w:rPr>
          <w:rFonts w:ascii="Arial" w:hAnsi="Arial" w:cs="Arial"/>
          <w:b/>
          <w:sz w:val="28"/>
          <w:szCs w:val="28"/>
        </w:rPr>
        <w:t xml:space="preserve"> </w:t>
      </w:r>
      <w:r w:rsidR="006844DF">
        <w:rPr>
          <w:rFonts w:ascii="Arial" w:hAnsi="Arial" w:cs="Arial"/>
          <w:b/>
          <w:sz w:val="28"/>
          <w:szCs w:val="28"/>
        </w:rPr>
        <w:t xml:space="preserve">marina </w:t>
      </w:r>
      <w:r w:rsidR="00D56E0F">
        <w:rPr>
          <w:rFonts w:ascii="Arial" w:hAnsi="Arial" w:cs="Arial"/>
          <w:b/>
          <w:sz w:val="28"/>
          <w:szCs w:val="28"/>
        </w:rPr>
        <w:t xml:space="preserve">al litoral català </w:t>
      </w:r>
      <w:bookmarkStart w:id="0" w:name="_GoBack"/>
      <w:bookmarkEnd w:id="0"/>
      <w:r w:rsidR="00D56E0F">
        <w:rPr>
          <w:rFonts w:ascii="Arial" w:hAnsi="Arial" w:cs="Arial"/>
          <w:b/>
          <w:sz w:val="28"/>
          <w:szCs w:val="28"/>
        </w:rPr>
        <w:t>el</w:t>
      </w:r>
      <w:r w:rsidR="006844DF">
        <w:rPr>
          <w:rFonts w:ascii="Arial" w:hAnsi="Arial" w:cs="Arial"/>
          <w:b/>
          <w:sz w:val="28"/>
          <w:szCs w:val="28"/>
        </w:rPr>
        <w:t xml:space="preserve"> 2023</w:t>
      </w:r>
      <w:r>
        <w:rPr>
          <w:rFonts w:ascii="Arial" w:hAnsi="Arial" w:cs="Arial"/>
          <w:b/>
          <w:sz w:val="28"/>
          <w:szCs w:val="28"/>
        </w:rPr>
        <w:t>:</w:t>
      </w:r>
    </w:p>
    <w:p w:rsidR="00D56E0F" w:rsidRDefault="00D56E0F" w:rsidP="00632023">
      <w:pPr>
        <w:jc w:val="both"/>
        <w:rPr>
          <w:rFonts w:ascii="Arial" w:hAnsi="Arial" w:cs="Arial"/>
          <w:b/>
          <w:sz w:val="28"/>
          <w:szCs w:val="28"/>
        </w:rPr>
      </w:pPr>
    </w:p>
    <w:p w:rsidR="006844DF" w:rsidRDefault="006844DF" w:rsidP="0063202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64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1985"/>
        <w:gridCol w:w="1275"/>
      </w:tblGrid>
      <w:tr w:rsidR="006844DF" w:rsidRPr="006844DF" w:rsidTr="001517AE">
        <w:trPr>
          <w:trHeight w:val="8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Federació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Confraria amb port pesquer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Embarcacions adherides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Dies de Pesca amb retirada deixalles - Nº registres per port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Hores de dedicació (hores de triatge)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Volum residus (L)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FNCP de Barcelona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Arenys de 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357,65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11.664,10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Badalona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124,87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3.370,00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Barcelona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Masnou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Mataró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240,00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Sitges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844DF" w:rsidRPr="006844DF" w:rsidTr="001517AE">
        <w:trPr>
          <w:trHeight w:val="4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Vilanova i la Geltrú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328,72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19.694,00</w:t>
            </w:r>
          </w:p>
        </w:tc>
      </w:tr>
      <w:tr w:rsidR="006844DF" w:rsidRPr="006844DF" w:rsidTr="001517AE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TOTAL BCN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1262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813,24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34.968,10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FNCP de Girona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Blanes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376,17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1.759,50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Palamós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28.052,25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L'Estartit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11,00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Roses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13.672,25</w:t>
            </w:r>
          </w:p>
        </w:tc>
      </w:tr>
      <w:tr w:rsidR="006844DF" w:rsidRPr="006844DF" w:rsidTr="001517A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El Port de la Selva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5.194,00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Llançà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149,67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9.002,75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L'Escala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360,50</w:t>
            </w:r>
          </w:p>
        </w:tc>
      </w:tr>
      <w:tr w:rsidR="006844DF" w:rsidRPr="006844DF" w:rsidTr="001517A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Sant Feliu de Guíxols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167,00</w:t>
            </w:r>
          </w:p>
        </w:tc>
      </w:tr>
      <w:tr w:rsidR="006844DF" w:rsidRPr="006844DF" w:rsidTr="001517AE">
        <w:trPr>
          <w:trHeight w:val="4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Lloret de 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strike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844DF" w:rsidRPr="006844DF" w:rsidTr="001517A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Cadaqués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38,00</w:t>
            </w:r>
          </w:p>
        </w:tc>
      </w:tr>
      <w:tr w:rsidR="006844DF" w:rsidRPr="006844DF" w:rsidTr="001517AE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TOTAL GIRONA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112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1112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              1.338,53 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58.257,25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FNCP de Tarragona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Calafell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Torredembarra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11,83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449,25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l'Ametlla de 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10.887,00</w:t>
            </w:r>
          </w:p>
        </w:tc>
      </w:tr>
      <w:tr w:rsidR="006844DF" w:rsidRPr="006844DF" w:rsidTr="001517AE">
        <w:trPr>
          <w:trHeight w:val="4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Tarragona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367,75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Cambrils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1.221,50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la Ràpita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3.669,50</w:t>
            </w:r>
          </w:p>
        </w:tc>
      </w:tr>
      <w:tr w:rsidR="006844DF" w:rsidRPr="006844DF" w:rsidTr="001517A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Les Cases d'Alcanar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3.912,50</w:t>
            </w:r>
          </w:p>
        </w:tc>
      </w:tr>
      <w:tr w:rsidR="006844DF" w:rsidRPr="006844DF" w:rsidTr="001517AE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L'Ampolla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385,92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6.270,50</w:t>
            </w:r>
          </w:p>
        </w:tc>
      </w:tr>
      <w:tr w:rsidR="006844DF" w:rsidRPr="006844DF" w:rsidTr="001517A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4DF" w:rsidRPr="006844DF" w:rsidRDefault="006844DF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Deltebre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844DF" w:rsidRPr="006844DF" w:rsidTr="001517AE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TOTAL TARRAGONA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871,68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26.778,00</w:t>
            </w:r>
          </w:p>
        </w:tc>
      </w:tr>
      <w:tr w:rsidR="006844DF" w:rsidRPr="006844DF" w:rsidTr="001517AE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TOTAL CATALANA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3.130,00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3023,45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4DF" w:rsidRPr="006844DF" w:rsidRDefault="006844D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844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120.003,35</w:t>
            </w:r>
          </w:p>
        </w:tc>
      </w:tr>
    </w:tbl>
    <w:p w:rsidR="006844DF" w:rsidRDefault="006844DF" w:rsidP="00632023">
      <w:pPr>
        <w:jc w:val="both"/>
        <w:rPr>
          <w:rFonts w:ascii="Arial" w:hAnsi="Arial" w:cs="Arial"/>
          <w:b/>
          <w:sz w:val="28"/>
          <w:szCs w:val="28"/>
        </w:rPr>
      </w:pPr>
    </w:p>
    <w:sectPr w:rsidR="006844DF" w:rsidSect="007945D6">
      <w:headerReference w:type="default" r:id="rId7"/>
      <w:footerReference w:type="default" r:id="rId8"/>
      <w:pgSz w:w="11906" w:h="16838"/>
      <w:pgMar w:top="241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0B" w:rsidRDefault="0029280B">
      <w:r>
        <w:separator/>
      </w:r>
    </w:p>
  </w:endnote>
  <w:endnote w:type="continuationSeparator" w:id="0">
    <w:p w:rsidR="0029280B" w:rsidRDefault="0029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7F" w:rsidRDefault="001E417F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29280B">
      <w:rPr>
        <w:noProof/>
      </w:rPr>
      <w:t>1</w:t>
    </w:r>
    <w:r>
      <w:fldChar w:fldCharType="end"/>
    </w:r>
  </w:p>
  <w:p w:rsidR="001E417F" w:rsidRDefault="001E417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0B" w:rsidRDefault="0029280B">
      <w:r>
        <w:separator/>
      </w:r>
    </w:p>
  </w:footnote>
  <w:footnote w:type="continuationSeparator" w:id="0">
    <w:p w:rsidR="0029280B" w:rsidRDefault="0029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FC" w:rsidRDefault="002A5225" w:rsidP="00192CFC"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7620</wp:posOffset>
          </wp:positionV>
          <wp:extent cx="3122044" cy="546100"/>
          <wp:effectExtent l="0" t="0" r="2540" b="6350"/>
          <wp:wrapSquare wrapText="bothSides"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ioclimatica_bn_h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044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17F" w:rsidRDefault="001E417F">
    <w:pPr>
      <w:ind w:left="4248" w:right="600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</w:t>
    </w:r>
  </w:p>
  <w:p w:rsidR="002A5225" w:rsidRDefault="002A5225">
    <w:pPr>
      <w:ind w:left="4248" w:right="600"/>
      <w:rPr>
        <w:rFonts w:ascii="Arial" w:eastAsia="Arial" w:hAnsi="Arial" w:cs="Arial"/>
      </w:rPr>
    </w:pPr>
  </w:p>
  <w:p w:rsidR="002A5225" w:rsidRDefault="002A5225">
    <w:pPr>
      <w:ind w:left="4248" w:right="600"/>
      <w:rPr>
        <w:rFonts w:ascii="Arial" w:eastAsia="Arial" w:hAnsi="Arial" w:cs="Arial"/>
      </w:rPr>
    </w:pPr>
  </w:p>
  <w:p w:rsidR="002A5225" w:rsidRDefault="002A5225">
    <w:pPr>
      <w:ind w:left="4248" w:right="600"/>
      <w:rPr>
        <w:rFonts w:ascii="Arial" w:eastAsia="Arial" w:hAnsi="Arial" w:cs="Arial"/>
      </w:rPr>
    </w:pPr>
  </w:p>
  <w:p w:rsidR="002A5225" w:rsidRDefault="002A5225">
    <w:pPr>
      <w:ind w:left="4248" w:right="600"/>
    </w:pPr>
  </w:p>
  <w:p w:rsidR="001E417F" w:rsidRDefault="00E353B3">
    <w:pPr>
      <w:pStyle w:val="Capalera"/>
    </w:pPr>
    <w:r>
      <w:rPr>
        <w:rFonts w:ascii="Arial" w:hAnsi="Arial" w:cs="Arial"/>
        <w:noProof/>
        <w:sz w:val="18"/>
        <w:lang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B6C3C" wp14:editId="4004088C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372100" cy="1270"/>
              <wp:effectExtent l="19050" t="16510" r="19050" b="203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127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ACDAA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2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" strokecolor="red" strokeweight=".79mm">
              <v:stroke joinstyle="miter" endcap="square"/>
            </v:line>
          </w:pict>
        </mc:Fallback>
      </mc:AlternateContent>
    </w:r>
    <w:r w:rsidR="001E417F">
      <w:rPr>
        <w:rFonts w:ascii="Arial" w:hAnsi="Arial" w:cs="Arial"/>
        <w:sz w:val="18"/>
      </w:rPr>
      <w:tab/>
    </w:r>
    <w:r w:rsidR="001E417F">
      <w:rPr>
        <w:rFonts w:ascii="Arial" w:hAnsi="Arial" w:cs="Arial"/>
        <w:sz w:val="18"/>
      </w:rPr>
      <w:tab/>
    </w:r>
    <w:r w:rsidR="001E417F"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numFmt w:val="bullet"/>
      <w:pStyle w:val="ImportWordListStyleDefinition2457664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26A3939"/>
    <w:multiLevelType w:val="multilevel"/>
    <w:tmpl w:val="F27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5476D"/>
    <w:multiLevelType w:val="hybridMultilevel"/>
    <w:tmpl w:val="3B2C62C4"/>
    <w:lvl w:ilvl="0" w:tplc="1662F34C">
      <w:numFmt w:val="bullet"/>
      <w:lvlText w:val="-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6AA"/>
    <w:multiLevelType w:val="hybridMultilevel"/>
    <w:tmpl w:val="9D122456"/>
    <w:lvl w:ilvl="0" w:tplc="9D06829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2DA"/>
    <w:multiLevelType w:val="multilevel"/>
    <w:tmpl w:val="DB4E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02196"/>
    <w:multiLevelType w:val="hybridMultilevel"/>
    <w:tmpl w:val="46BC22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8" w15:restartNumberingAfterBreak="0">
    <w:nsid w:val="6570413A"/>
    <w:multiLevelType w:val="hybridMultilevel"/>
    <w:tmpl w:val="386275B6"/>
    <w:lvl w:ilvl="0" w:tplc="F6804032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753"/>
    <w:multiLevelType w:val="hybridMultilevel"/>
    <w:tmpl w:val="5252AC78"/>
    <w:lvl w:ilvl="0" w:tplc="6936C6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12E74"/>
    <w:multiLevelType w:val="hybridMultilevel"/>
    <w:tmpl w:val="6AD4E40E"/>
    <w:lvl w:ilvl="0" w:tplc="E514A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E"/>
    <w:rsid w:val="00030BC4"/>
    <w:rsid w:val="00034D87"/>
    <w:rsid w:val="0005027A"/>
    <w:rsid w:val="000538DD"/>
    <w:rsid w:val="00087721"/>
    <w:rsid w:val="000911AE"/>
    <w:rsid w:val="000A3B0D"/>
    <w:rsid w:val="000F24E0"/>
    <w:rsid w:val="00102FC3"/>
    <w:rsid w:val="00104B9B"/>
    <w:rsid w:val="00113250"/>
    <w:rsid w:val="001147EF"/>
    <w:rsid w:val="00126570"/>
    <w:rsid w:val="00132949"/>
    <w:rsid w:val="0013387B"/>
    <w:rsid w:val="0014701C"/>
    <w:rsid w:val="001517AE"/>
    <w:rsid w:val="00155013"/>
    <w:rsid w:val="0016278E"/>
    <w:rsid w:val="00165CE9"/>
    <w:rsid w:val="0017388A"/>
    <w:rsid w:val="00183865"/>
    <w:rsid w:val="00190B89"/>
    <w:rsid w:val="00192CFC"/>
    <w:rsid w:val="001A4C97"/>
    <w:rsid w:val="001B6A31"/>
    <w:rsid w:val="001D30A1"/>
    <w:rsid w:val="001E417F"/>
    <w:rsid w:val="001E73DF"/>
    <w:rsid w:val="001F011F"/>
    <w:rsid w:val="001F3E3F"/>
    <w:rsid w:val="001F7415"/>
    <w:rsid w:val="00203AEC"/>
    <w:rsid w:val="002273CA"/>
    <w:rsid w:val="00232E8B"/>
    <w:rsid w:val="002406D4"/>
    <w:rsid w:val="00245BDA"/>
    <w:rsid w:val="00254932"/>
    <w:rsid w:val="00276775"/>
    <w:rsid w:val="002810B5"/>
    <w:rsid w:val="00287988"/>
    <w:rsid w:val="002879CC"/>
    <w:rsid w:val="0029280B"/>
    <w:rsid w:val="002A5225"/>
    <w:rsid w:val="002B26CD"/>
    <w:rsid w:val="002C3236"/>
    <w:rsid w:val="002C4EA5"/>
    <w:rsid w:val="002F2A6F"/>
    <w:rsid w:val="00303B43"/>
    <w:rsid w:val="0033238F"/>
    <w:rsid w:val="00332CF6"/>
    <w:rsid w:val="00337519"/>
    <w:rsid w:val="003463F2"/>
    <w:rsid w:val="00366663"/>
    <w:rsid w:val="00366D27"/>
    <w:rsid w:val="003718BE"/>
    <w:rsid w:val="003849B9"/>
    <w:rsid w:val="0039401A"/>
    <w:rsid w:val="003A18BA"/>
    <w:rsid w:val="003C2D03"/>
    <w:rsid w:val="003C4D40"/>
    <w:rsid w:val="003C5F49"/>
    <w:rsid w:val="003E13D7"/>
    <w:rsid w:val="003E35B9"/>
    <w:rsid w:val="00416015"/>
    <w:rsid w:val="00430331"/>
    <w:rsid w:val="00436044"/>
    <w:rsid w:val="004432AE"/>
    <w:rsid w:val="00460DBC"/>
    <w:rsid w:val="00462CAE"/>
    <w:rsid w:val="00467C7E"/>
    <w:rsid w:val="00492728"/>
    <w:rsid w:val="00495DB2"/>
    <w:rsid w:val="00504508"/>
    <w:rsid w:val="0051583F"/>
    <w:rsid w:val="00520A3E"/>
    <w:rsid w:val="00550263"/>
    <w:rsid w:val="005520C5"/>
    <w:rsid w:val="00580374"/>
    <w:rsid w:val="005A0D02"/>
    <w:rsid w:val="005A555F"/>
    <w:rsid w:val="005A661D"/>
    <w:rsid w:val="005D3E53"/>
    <w:rsid w:val="005F30A6"/>
    <w:rsid w:val="00617EEF"/>
    <w:rsid w:val="00623EF7"/>
    <w:rsid w:val="00632023"/>
    <w:rsid w:val="00643693"/>
    <w:rsid w:val="00656C51"/>
    <w:rsid w:val="00657913"/>
    <w:rsid w:val="00664606"/>
    <w:rsid w:val="00665201"/>
    <w:rsid w:val="00677807"/>
    <w:rsid w:val="006844DF"/>
    <w:rsid w:val="006A7E17"/>
    <w:rsid w:val="006B26E0"/>
    <w:rsid w:val="006C05F1"/>
    <w:rsid w:val="006C704C"/>
    <w:rsid w:val="00707AA5"/>
    <w:rsid w:val="00755388"/>
    <w:rsid w:val="0076056B"/>
    <w:rsid w:val="00760922"/>
    <w:rsid w:val="007635D0"/>
    <w:rsid w:val="00790425"/>
    <w:rsid w:val="00793F9C"/>
    <w:rsid w:val="007945D6"/>
    <w:rsid w:val="007A1C3D"/>
    <w:rsid w:val="007A7C12"/>
    <w:rsid w:val="007B3993"/>
    <w:rsid w:val="007C07EC"/>
    <w:rsid w:val="007C43A5"/>
    <w:rsid w:val="007C762E"/>
    <w:rsid w:val="007F402E"/>
    <w:rsid w:val="00800E54"/>
    <w:rsid w:val="00803BEE"/>
    <w:rsid w:val="008075D5"/>
    <w:rsid w:val="00817C26"/>
    <w:rsid w:val="00820C2C"/>
    <w:rsid w:val="00823279"/>
    <w:rsid w:val="00825E3E"/>
    <w:rsid w:val="00835CAE"/>
    <w:rsid w:val="0083706A"/>
    <w:rsid w:val="00845BC6"/>
    <w:rsid w:val="00851DED"/>
    <w:rsid w:val="008753B3"/>
    <w:rsid w:val="00875DA9"/>
    <w:rsid w:val="00887EA0"/>
    <w:rsid w:val="008B35FC"/>
    <w:rsid w:val="008D7EB2"/>
    <w:rsid w:val="008E1F4B"/>
    <w:rsid w:val="008E3772"/>
    <w:rsid w:val="008E5139"/>
    <w:rsid w:val="008E7B5A"/>
    <w:rsid w:val="008F5EEE"/>
    <w:rsid w:val="00906ABD"/>
    <w:rsid w:val="009250AA"/>
    <w:rsid w:val="0093622D"/>
    <w:rsid w:val="00956719"/>
    <w:rsid w:val="00970B72"/>
    <w:rsid w:val="00975C15"/>
    <w:rsid w:val="0098307F"/>
    <w:rsid w:val="0098552B"/>
    <w:rsid w:val="00987CF6"/>
    <w:rsid w:val="009A027B"/>
    <w:rsid w:val="009D6882"/>
    <w:rsid w:val="009E479F"/>
    <w:rsid w:val="009F7C81"/>
    <w:rsid w:val="00A02775"/>
    <w:rsid w:val="00A0369E"/>
    <w:rsid w:val="00A277B7"/>
    <w:rsid w:val="00A43060"/>
    <w:rsid w:val="00A53693"/>
    <w:rsid w:val="00A63540"/>
    <w:rsid w:val="00A7007B"/>
    <w:rsid w:val="00A74570"/>
    <w:rsid w:val="00A83793"/>
    <w:rsid w:val="00A83FD5"/>
    <w:rsid w:val="00A959C3"/>
    <w:rsid w:val="00AA1503"/>
    <w:rsid w:val="00AA3B9E"/>
    <w:rsid w:val="00AB4B88"/>
    <w:rsid w:val="00AD2F3E"/>
    <w:rsid w:val="00AE227B"/>
    <w:rsid w:val="00AE68D3"/>
    <w:rsid w:val="00AF2E9E"/>
    <w:rsid w:val="00B22297"/>
    <w:rsid w:val="00B243DD"/>
    <w:rsid w:val="00B451EA"/>
    <w:rsid w:val="00B50895"/>
    <w:rsid w:val="00B72031"/>
    <w:rsid w:val="00B72AA4"/>
    <w:rsid w:val="00B80027"/>
    <w:rsid w:val="00B9483D"/>
    <w:rsid w:val="00BB45A1"/>
    <w:rsid w:val="00BB4B43"/>
    <w:rsid w:val="00BB5C1F"/>
    <w:rsid w:val="00BD04AA"/>
    <w:rsid w:val="00BD698D"/>
    <w:rsid w:val="00BE29DF"/>
    <w:rsid w:val="00BE31BA"/>
    <w:rsid w:val="00BE7BBE"/>
    <w:rsid w:val="00C1237A"/>
    <w:rsid w:val="00C12C39"/>
    <w:rsid w:val="00C27410"/>
    <w:rsid w:val="00C42F3C"/>
    <w:rsid w:val="00C924C7"/>
    <w:rsid w:val="00CA642A"/>
    <w:rsid w:val="00CA69F9"/>
    <w:rsid w:val="00CD05E4"/>
    <w:rsid w:val="00CD1995"/>
    <w:rsid w:val="00CE1B4E"/>
    <w:rsid w:val="00CE2648"/>
    <w:rsid w:val="00D01455"/>
    <w:rsid w:val="00D14D6A"/>
    <w:rsid w:val="00D264E0"/>
    <w:rsid w:val="00D271A6"/>
    <w:rsid w:val="00D40908"/>
    <w:rsid w:val="00D429C6"/>
    <w:rsid w:val="00D52156"/>
    <w:rsid w:val="00D56E0F"/>
    <w:rsid w:val="00D708DC"/>
    <w:rsid w:val="00DA4D3F"/>
    <w:rsid w:val="00DB167A"/>
    <w:rsid w:val="00DB62A9"/>
    <w:rsid w:val="00DC7851"/>
    <w:rsid w:val="00DD02FD"/>
    <w:rsid w:val="00DD37D1"/>
    <w:rsid w:val="00DD4822"/>
    <w:rsid w:val="00DF64D5"/>
    <w:rsid w:val="00E11DC8"/>
    <w:rsid w:val="00E126F5"/>
    <w:rsid w:val="00E20EEE"/>
    <w:rsid w:val="00E24BCB"/>
    <w:rsid w:val="00E3158A"/>
    <w:rsid w:val="00E33D4C"/>
    <w:rsid w:val="00E353B3"/>
    <w:rsid w:val="00E41471"/>
    <w:rsid w:val="00E54498"/>
    <w:rsid w:val="00E63E43"/>
    <w:rsid w:val="00E7408F"/>
    <w:rsid w:val="00E75130"/>
    <w:rsid w:val="00E75C82"/>
    <w:rsid w:val="00E87A70"/>
    <w:rsid w:val="00EB38C8"/>
    <w:rsid w:val="00EB4784"/>
    <w:rsid w:val="00EB4CA7"/>
    <w:rsid w:val="00ED4269"/>
    <w:rsid w:val="00EF57C0"/>
    <w:rsid w:val="00EF6746"/>
    <w:rsid w:val="00F04C80"/>
    <w:rsid w:val="00F07785"/>
    <w:rsid w:val="00F16F9F"/>
    <w:rsid w:val="00F3671E"/>
    <w:rsid w:val="00F37792"/>
    <w:rsid w:val="00F5204D"/>
    <w:rsid w:val="00F574D9"/>
    <w:rsid w:val="00F57FCB"/>
    <w:rsid w:val="00F8412B"/>
    <w:rsid w:val="00FA0CA5"/>
    <w:rsid w:val="00FA36D3"/>
    <w:rsid w:val="00FB1C32"/>
    <w:rsid w:val="00FB4B7D"/>
    <w:rsid w:val="00FC1E66"/>
    <w:rsid w:val="00FD40B0"/>
    <w:rsid w:val="00FD6500"/>
    <w:rsid w:val="01B5D036"/>
    <w:rsid w:val="01CA129A"/>
    <w:rsid w:val="01EFD4B2"/>
    <w:rsid w:val="076BCFF3"/>
    <w:rsid w:val="0B6F6632"/>
    <w:rsid w:val="0C1DC608"/>
    <w:rsid w:val="0EC81E80"/>
    <w:rsid w:val="0FD355E5"/>
    <w:rsid w:val="12C069F8"/>
    <w:rsid w:val="14064758"/>
    <w:rsid w:val="14CEC261"/>
    <w:rsid w:val="24836325"/>
    <w:rsid w:val="2FCAEB78"/>
    <w:rsid w:val="34A96100"/>
    <w:rsid w:val="3A4CBCD0"/>
    <w:rsid w:val="3CECCFE0"/>
    <w:rsid w:val="3FD07F54"/>
    <w:rsid w:val="4917EA17"/>
    <w:rsid w:val="4D4C25B0"/>
    <w:rsid w:val="510BFB37"/>
    <w:rsid w:val="59EEE0B2"/>
    <w:rsid w:val="607970E8"/>
    <w:rsid w:val="61184AEF"/>
    <w:rsid w:val="6AD4EE5A"/>
    <w:rsid w:val="6C25655E"/>
    <w:rsid w:val="6C9E8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08D0DF"/>
  <w15:chartTrackingRefBased/>
  <w15:docId w15:val="{BEDF0697-46AC-4702-84C6-6E1A686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4"/>
      <w:lang w:val="es-ES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b w:val="0"/>
      <w:i w:val="0"/>
      <w:color w:val="FF0000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eastAsia="Times New Roman" w:hAnsi="Symbo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OCR A Extended" w:hint="default"/>
      <w:color w:val="33CCCC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St2z0">
    <w:name w:val="WW8NumSt2z0"/>
    <w:rPr>
      <w:rFonts w:ascii="Courier New" w:hAnsi="Courier New" w:cs="Courier New" w:hint="default"/>
      <w:sz w:val="20"/>
    </w:rPr>
  </w:style>
  <w:style w:type="character" w:customStyle="1" w:styleId="Tipusdelletraperdefectedelpargraf1">
    <w:name w:val="Tipus de lletra per defecte del paràgraf1"/>
  </w:style>
  <w:style w:type="character" w:styleId="Enlla">
    <w:name w:val="Hyperlink"/>
    <w:rPr>
      <w:color w:val="0000FF"/>
      <w:u w:val="single"/>
    </w:rPr>
  </w:style>
  <w:style w:type="character" w:customStyle="1" w:styleId="txtred1">
    <w:name w:val="txt_red1"/>
    <w:rPr>
      <w:rFonts w:ascii="Verdana" w:hAnsi="Verdana" w:cs="Verdana" w:hint="default"/>
      <w:color w:val="BF2F14"/>
      <w:sz w:val="17"/>
      <w:szCs w:val="17"/>
    </w:rPr>
  </w:style>
  <w:style w:type="character" w:customStyle="1" w:styleId="footerbold1">
    <w:name w:val="footer_bold1"/>
    <w:rPr>
      <w:rFonts w:ascii="Verdana" w:hAnsi="Verdana" w:cs="Verdana" w:hint="default"/>
      <w:b/>
      <w:bCs/>
      <w:color w:val="75695F"/>
      <w:sz w:val="15"/>
      <w:szCs w:val="15"/>
    </w:rPr>
  </w:style>
  <w:style w:type="character" w:customStyle="1" w:styleId="cursiva">
    <w:name w:val="cursiva"/>
    <w:rPr>
      <w:rFonts w:ascii="TimesNewRomanPS-ItalicMT" w:hAnsi="TimesNewRomanPS-ItalicMT" w:cs="TimesNewRomanPS-ItalicMT"/>
      <w:i/>
      <w:sz w:val="21"/>
      <w:lang w:val="ca-ES"/>
    </w:rPr>
  </w:style>
  <w:style w:type="character" w:customStyle="1" w:styleId="Ttol2Car">
    <w:name w:val="Títol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ol3Car">
    <w:name w:val="Títol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argrafdellistaCar">
    <w:name w:val="Paràgraf de llista Car"/>
    <w:rPr>
      <w:rFonts w:ascii="Verdana" w:eastAsia="Batang" w:hAnsi="Verdana" w:cs="Verdana"/>
      <w:sz w:val="22"/>
      <w:lang w:eastAsia="ko-KR"/>
    </w:rPr>
  </w:style>
  <w:style w:type="character" w:styleId="Enllavisitat">
    <w:name w:val="FollowedHyperlink"/>
    <w:rPr>
      <w:color w:val="954F72"/>
      <w:u w:val="single"/>
    </w:rPr>
  </w:style>
  <w:style w:type="character" w:styleId="Textennegreta">
    <w:name w:val="Strong"/>
    <w:uiPriority w:val="22"/>
    <w:qFormat/>
    <w:rPr>
      <w:b/>
      <w:bCs/>
    </w:rPr>
  </w:style>
  <w:style w:type="character" w:customStyle="1" w:styleId="TextsenseformatCar">
    <w:name w:val="Text sense format Car"/>
    <w:rPr>
      <w:rFonts w:ascii="Calibri" w:eastAsia="Calibri" w:hAnsi="Calibri" w:cs="Calibri"/>
      <w:sz w:val="22"/>
      <w:szCs w:val="21"/>
    </w:rPr>
  </w:style>
  <w:style w:type="character" w:customStyle="1" w:styleId="CapaleraCar">
    <w:name w:val="Capçalera Car"/>
  </w:style>
  <w:style w:type="character" w:customStyle="1" w:styleId="PeuCar">
    <w:name w:val="Peu Car"/>
  </w:style>
  <w:style w:type="character" w:customStyle="1" w:styleId="normaltextrun1">
    <w:name w:val="normaltextrun1"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Lohit Devanagari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independent21">
    <w:name w:val="Text independent 21"/>
    <w:basedOn w:val="Normal"/>
    <w:pPr>
      <w:jc w:val="both"/>
    </w:pPr>
    <w:rPr>
      <w:rFonts w:ascii="Helvetica" w:hAnsi="Helvetica" w:cs="Helvetica"/>
      <w:b/>
      <w:i/>
      <w:sz w:val="24"/>
    </w:rPr>
  </w:style>
  <w:style w:type="paragraph" w:customStyle="1" w:styleId="Textindependent31">
    <w:name w:val="Text independent 31"/>
    <w:basedOn w:val="Normal"/>
    <w:pPr>
      <w:spacing w:after="120"/>
    </w:pPr>
    <w:rPr>
      <w:sz w:val="16"/>
      <w:szCs w:val="16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zh-CN"/>
    </w:rPr>
  </w:style>
  <w:style w:type="paragraph" w:customStyle="1" w:styleId="ttolabstrat">
    <w:name w:val="títol abstrat"/>
    <w:basedOn w:val="Noparagraphstyle"/>
    <w:pPr>
      <w:spacing w:line="232" w:lineRule="atLeast"/>
    </w:pPr>
    <w:rPr>
      <w:rFonts w:ascii="TimesNewRomanPS-BoldMT" w:hAnsi="TimesNewRomanPS-BoldMT" w:cs="TimesNewRomanPS-BoldMT"/>
      <w:b/>
      <w:bCs/>
      <w:sz w:val="21"/>
      <w:szCs w:val="21"/>
      <w:lang w:val="ca-ES"/>
    </w:rPr>
  </w:style>
  <w:style w:type="paragraph" w:customStyle="1" w:styleId="abstrat">
    <w:name w:val="abstrat"/>
    <w:basedOn w:val="Noparagraphstyle"/>
    <w:pPr>
      <w:spacing w:line="232" w:lineRule="atLeast"/>
      <w:jc w:val="both"/>
    </w:pPr>
    <w:rPr>
      <w:rFonts w:ascii="TimesNewRomanPS-ItalicMT" w:hAnsi="TimesNewRomanPS-ItalicMT" w:cs="TimesNewRomanPS-ItalicMT"/>
      <w:i/>
      <w:iCs/>
      <w:sz w:val="21"/>
      <w:szCs w:val="21"/>
      <w:lang w:val="ca-ES"/>
    </w:rPr>
  </w:style>
  <w:style w:type="paragraph" w:customStyle="1" w:styleId="bltextsagnat">
    <w:name w:val="•bl+text sagnat"/>
    <w:basedOn w:val="Noparagraphstyle"/>
    <w:pPr>
      <w:spacing w:before="232"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12bltextsagnat">
    <w:name w:val="•1/2 bl+text sagnat"/>
    <w:basedOn w:val="Noparagraphstyle"/>
    <w:pPr>
      <w:spacing w:before="116"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versaleta">
    <w:name w:val="•versaleta"/>
    <w:basedOn w:val="Noparagraphstyle"/>
    <w:pPr>
      <w:spacing w:before="465" w:line="232" w:lineRule="atLeast"/>
    </w:pPr>
    <w:rPr>
      <w:rFonts w:ascii="TimesNewRomanPSMT" w:hAnsi="TimesNewRomanPSMT" w:cs="TimesNewRomanPSMT"/>
      <w:smallCaps/>
      <w:sz w:val="21"/>
      <w:szCs w:val="21"/>
      <w:lang w:val="ca-ES"/>
    </w:rPr>
  </w:style>
  <w:style w:type="paragraph" w:customStyle="1" w:styleId="bltextsensesagnar">
    <w:name w:val="•bl+text sense sagnar"/>
    <w:basedOn w:val="Noparagraphstyle"/>
    <w:pPr>
      <w:spacing w:before="232" w:line="232" w:lineRule="atLeast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textsagnatsenseblanc">
    <w:name w:val="text sagnat sense blanc"/>
    <w:basedOn w:val="Noparagraphstyle"/>
    <w:pPr>
      <w:spacing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signatura">
    <w:name w:val="•signatura"/>
    <w:basedOn w:val="Noparagraphstyle"/>
    <w:pPr>
      <w:spacing w:before="232" w:line="232" w:lineRule="atLeast"/>
    </w:pPr>
    <w:rPr>
      <w:rFonts w:ascii="TimesNewRomanPSMT" w:hAnsi="TimesNewRomanPSMT" w:cs="TimesNewRomanPSMT"/>
      <w:smallCaps/>
      <w:sz w:val="21"/>
      <w:szCs w:val="21"/>
      <w:lang w:val="ca-ES"/>
    </w:rPr>
  </w:style>
  <w:style w:type="paragraph" w:customStyle="1" w:styleId="textacaixasenseblanc">
    <w:name w:val="text a caixa sense blanc"/>
    <w:basedOn w:val="Noparagraphstyle"/>
    <w:pPr>
      <w:spacing w:line="288" w:lineRule="atLeast"/>
      <w:jc w:val="both"/>
    </w:pPr>
    <w:rPr>
      <w:rFonts w:ascii="ArialMT" w:hAnsi="ArialMT" w:cs="ArialMT"/>
      <w:lang w:val="ca-ES"/>
    </w:rPr>
  </w:style>
  <w:style w:type="paragraph" w:customStyle="1" w:styleId="12bltextsensesagnarcursi">
    <w:name w:val="•1/2 bl+text sense sagnar cursi"/>
    <w:basedOn w:val="Noparagraphstyle"/>
    <w:pPr>
      <w:spacing w:before="116" w:line="232" w:lineRule="atLeast"/>
      <w:jc w:val="both"/>
    </w:pPr>
    <w:rPr>
      <w:rFonts w:ascii="TimesNewRomanPS-ItalicMT" w:hAnsi="TimesNewRomanPS-ItalicMT" w:cs="TimesNewRomanPS-ItalicMT"/>
      <w:i/>
      <w:iCs/>
      <w:sz w:val="21"/>
      <w:szCs w:val="21"/>
      <w:lang w:val="ca-ES"/>
    </w:rPr>
  </w:style>
  <w:style w:type="paragraph" w:customStyle="1" w:styleId="12bltextsensesagnar">
    <w:name w:val="•1/2 bl+text sense sagnar"/>
    <w:basedOn w:val="Noparagraphstyle"/>
    <w:pPr>
      <w:spacing w:before="116" w:line="232" w:lineRule="atLeast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nmeroreferncia">
    <w:name w:val="•número referència"/>
    <w:basedOn w:val="Noparagraphstyle"/>
    <w:pPr>
      <w:pBdr>
        <w:top w:val="none" w:sz="0" w:space="0" w:color="000000"/>
        <w:left w:val="none" w:sz="0" w:space="0" w:color="000000"/>
        <w:bottom w:val="single" w:sz="12" w:space="8" w:color="000000"/>
        <w:right w:val="none" w:sz="0" w:space="0" w:color="000000"/>
      </w:pBdr>
      <w:spacing w:before="116" w:line="232" w:lineRule="atLeast"/>
    </w:pPr>
    <w:rPr>
      <w:rFonts w:ascii="TimesNewRomanPSMT" w:hAnsi="TimesNewRomanPSMT" w:cs="TimesNewRomanPSMT"/>
      <w:sz w:val="21"/>
      <w:szCs w:val="21"/>
      <w:lang w:val="ca-ES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MS Mincho"/>
      <w:sz w:val="24"/>
      <w:szCs w:val="24"/>
      <w:lang w:eastAsia="ja-JP"/>
    </w:rPr>
  </w:style>
  <w:style w:type="paragraph" w:customStyle="1" w:styleId="Body1">
    <w:name w:val="Body 1"/>
    <w:pPr>
      <w:suppressAutoHyphens/>
    </w:pPr>
    <w:rPr>
      <w:rFonts w:ascii="Helvetica" w:eastAsia="ヒラギノ角ゴ Pro W3" w:hAnsi="Helvetica" w:cs="Helvetica"/>
      <w:color w:val="000000"/>
      <w:sz w:val="24"/>
      <w:lang w:val="en-US" w:eastAsia="zh-CN"/>
    </w:rPr>
  </w:style>
  <w:style w:type="paragraph" w:customStyle="1" w:styleId="ImportWordListStyleDefinition245766422">
    <w:name w:val="Import Word List Style Definition 245766422"/>
    <w:pPr>
      <w:numPr>
        <w:numId w:val="2"/>
      </w:numPr>
      <w:suppressAutoHyphens/>
    </w:pPr>
    <w:rPr>
      <w:lang w:val="es-ES_tradnl" w:eastAsia="zh-CN"/>
    </w:rPr>
  </w:style>
  <w:style w:type="paragraph" w:customStyle="1" w:styleId="xywrite">
    <w:name w:val="xywrite"/>
    <w:basedOn w:val="Normal"/>
    <w:rPr>
      <w:rFonts w:eastAsia="Calibri"/>
    </w:rPr>
  </w:style>
  <w:style w:type="paragraph" w:styleId="Pargrafdellista">
    <w:name w:val="List Paragraph"/>
    <w:basedOn w:val="Normal"/>
    <w:uiPriority w:val="34"/>
    <w:qFormat/>
    <w:pPr>
      <w:ind w:left="708"/>
    </w:pPr>
    <w:rPr>
      <w:rFonts w:ascii="Verdana" w:eastAsia="Batang" w:hAnsi="Verdana" w:cs="Verdana"/>
      <w:sz w:val="22"/>
      <w:lang w:eastAsia="ko-KR"/>
    </w:rPr>
  </w:style>
  <w:style w:type="paragraph" w:styleId="Revisi">
    <w:name w:val="Revision"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senseformat1">
    <w:name w:val="Text sense format1"/>
    <w:basedOn w:val="Normal"/>
    <w:rPr>
      <w:rFonts w:ascii="Calibri" w:eastAsia="Calibri" w:hAnsi="Calibri"/>
      <w:sz w:val="22"/>
      <w:szCs w:val="21"/>
    </w:rPr>
  </w:style>
  <w:style w:type="paragraph" w:customStyle="1" w:styleId="paragraph">
    <w:name w:val="paragraph"/>
    <w:basedOn w:val="Normal"/>
    <w:rPr>
      <w:sz w:val="24"/>
      <w:szCs w:val="24"/>
    </w:rPr>
  </w:style>
  <w:style w:type="character" w:customStyle="1" w:styleId="tlid-translation">
    <w:name w:val="tlid-translation"/>
    <w:rsid w:val="00C924C7"/>
  </w:style>
  <w:style w:type="paragraph" w:customStyle="1" w:styleId="Gui">
    <w:name w:val="Guió"/>
    <w:basedOn w:val="Normal"/>
    <w:rsid w:val="00A74570"/>
    <w:pPr>
      <w:numPr>
        <w:numId w:val="3"/>
      </w:numPr>
      <w:suppressAutoHyphens w:val="0"/>
      <w:spacing w:line="360" w:lineRule="auto"/>
      <w:ind w:left="1037" w:hanging="357"/>
      <w:jc w:val="both"/>
    </w:pPr>
    <w:rPr>
      <w:rFonts w:ascii="Helvetica" w:hAnsi="Helvetica"/>
      <w:sz w:val="22"/>
      <w:lang w:eastAsia="ca-ES"/>
    </w:rPr>
  </w:style>
  <w:style w:type="paragraph" w:customStyle="1" w:styleId="Estndar">
    <w:name w:val="Estándar"/>
    <w:rsid w:val="002A5225"/>
    <w:pPr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table" w:customStyle="1" w:styleId="TableGrid">
    <w:name w:val="TableGrid"/>
    <w:rsid w:val="00BD04AA"/>
    <w:rPr>
      <w:rFonts w:asciiTheme="minorHAnsi" w:eastAsiaTheme="minorEastAsia" w:hAnsiTheme="minorHAnsi" w:cstheme="minorBidi"/>
      <w:sz w:val="22"/>
      <w:szCs w:val="22"/>
      <w:lang w:eastAsia="ca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El DAR organitza la participació de les empreses catalanes en 19 fires internacionals</vt:lpstr>
    </vt:vector>
  </TitlesOfParts>
  <Company>Generalitat de Catalunya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DAR organitza la participació de les empreses catalanes en 19 fires internacionals</dc:title>
  <dc:subject/>
  <dc:creator>DARP</dc:creator>
  <cp:keywords/>
  <cp:lastModifiedBy>Solé Pastallé, Maria Victòria</cp:lastModifiedBy>
  <cp:revision>4</cp:revision>
  <cp:lastPrinted>2020-02-21T22:58:00Z</cp:lastPrinted>
  <dcterms:created xsi:type="dcterms:W3CDTF">2024-03-21T10:07:00Z</dcterms:created>
  <dcterms:modified xsi:type="dcterms:W3CDTF">2024-03-21T11:01:00Z</dcterms:modified>
</cp:coreProperties>
</file>