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A147" w14:textId="14BA63B1" w:rsidR="00006882" w:rsidRPr="00006882" w:rsidRDefault="00212914" w:rsidP="00A8685B">
      <w:pPr>
        <w:pStyle w:val="DestacatNota"/>
        <w:numPr>
          <w:ilvl w:val="0"/>
          <w:numId w:val="0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El Servei</w:t>
      </w:r>
      <w:r w:rsidR="00013083">
        <w:rPr>
          <w:color w:val="000000" w:themeColor="text1"/>
          <w:sz w:val="32"/>
          <w:szCs w:val="32"/>
        </w:rPr>
        <w:t xml:space="preserve"> </w:t>
      </w:r>
      <w:r w:rsidR="00006882" w:rsidRPr="00006882">
        <w:rPr>
          <w:color w:val="000000" w:themeColor="text1"/>
          <w:sz w:val="32"/>
          <w:szCs w:val="32"/>
        </w:rPr>
        <w:t>d’Ocupació</w:t>
      </w:r>
      <w:r w:rsidR="0043626D" w:rsidRPr="00006882">
        <w:rPr>
          <w:color w:val="000000" w:themeColor="text1"/>
          <w:sz w:val="32"/>
          <w:szCs w:val="32"/>
        </w:rPr>
        <w:t xml:space="preserve"> </w:t>
      </w:r>
      <w:r w:rsidR="00013083">
        <w:rPr>
          <w:color w:val="000000" w:themeColor="text1"/>
          <w:sz w:val="32"/>
          <w:szCs w:val="32"/>
        </w:rPr>
        <w:t xml:space="preserve">de Catalunya crea una unitat </w:t>
      </w:r>
      <w:r w:rsidR="00A8685B">
        <w:rPr>
          <w:color w:val="000000" w:themeColor="text1"/>
          <w:sz w:val="32"/>
          <w:szCs w:val="32"/>
        </w:rPr>
        <w:t>especialitzada</w:t>
      </w:r>
      <w:r w:rsidR="0072287A">
        <w:rPr>
          <w:color w:val="000000" w:themeColor="text1"/>
          <w:sz w:val="32"/>
          <w:szCs w:val="32"/>
        </w:rPr>
        <w:t xml:space="preserve"> </w:t>
      </w:r>
      <w:r w:rsidR="00670F72">
        <w:rPr>
          <w:color w:val="000000" w:themeColor="text1"/>
          <w:sz w:val="32"/>
          <w:szCs w:val="32"/>
        </w:rPr>
        <w:t>per</w:t>
      </w:r>
      <w:r w:rsidR="00013083">
        <w:rPr>
          <w:color w:val="000000" w:themeColor="text1"/>
          <w:sz w:val="32"/>
          <w:szCs w:val="32"/>
        </w:rPr>
        <w:t xml:space="preserve"> captar mé</w:t>
      </w:r>
      <w:r w:rsidR="0072287A">
        <w:rPr>
          <w:color w:val="000000" w:themeColor="text1"/>
          <w:sz w:val="32"/>
          <w:szCs w:val="32"/>
        </w:rPr>
        <w:t>s ofertes de treball en empreses</w:t>
      </w:r>
      <w:r w:rsidR="00670F72">
        <w:rPr>
          <w:color w:val="000000" w:themeColor="text1"/>
          <w:sz w:val="32"/>
          <w:szCs w:val="32"/>
        </w:rPr>
        <w:t xml:space="preserve"> demandants de personal</w:t>
      </w:r>
    </w:p>
    <w:p w14:paraId="73B8E0FB" w14:textId="62744948" w:rsidR="00670F72" w:rsidRDefault="00670F72" w:rsidP="00670F72">
      <w:pPr>
        <w:pStyle w:val="Pargrafdellista"/>
        <w:numPr>
          <w:ilvl w:val="0"/>
          <w:numId w:val="17"/>
        </w:numPr>
        <w:rPr>
          <w:rFonts w:cs="Arial"/>
          <w:b/>
        </w:rPr>
      </w:pPr>
      <w:r>
        <w:rPr>
          <w:rFonts w:cs="Arial"/>
          <w:b/>
        </w:rPr>
        <w:t>Durant una visita a l’Oficina de Treball de Ripollet, e</w:t>
      </w:r>
      <w:r w:rsidR="00013083" w:rsidRPr="00A8685B">
        <w:rPr>
          <w:rFonts w:cs="Arial"/>
          <w:b/>
        </w:rPr>
        <w:t xml:space="preserve">l conseller d’Empresa i Treball, Miquel Sàmper, ha </w:t>
      </w:r>
      <w:r w:rsidR="00967369" w:rsidRPr="00A8685B">
        <w:rPr>
          <w:rFonts w:cs="Arial"/>
          <w:b/>
        </w:rPr>
        <w:t>anunciat</w:t>
      </w:r>
      <w:r w:rsidR="00A8685B">
        <w:rPr>
          <w:rFonts w:cs="Arial"/>
          <w:b/>
        </w:rPr>
        <w:t xml:space="preserve"> </w:t>
      </w:r>
      <w:r w:rsidR="00967369" w:rsidRPr="00A8685B">
        <w:rPr>
          <w:rFonts w:cs="Arial"/>
          <w:b/>
        </w:rPr>
        <w:t xml:space="preserve">la posada en marxa </w:t>
      </w:r>
      <w:r w:rsidR="006B0580" w:rsidRPr="00A8685B">
        <w:rPr>
          <w:rFonts w:cs="Arial"/>
          <w:b/>
        </w:rPr>
        <w:t>d’aquest equip</w:t>
      </w:r>
      <w:r>
        <w:rPr>
          <w:rFonts w:cs="Arial"/>
          <w:b/>
        </w:rPr>
        <w:t xml:space="preserve"> de tècnics</w:t>
      </w:r>
      <w:r w:rsidR="006B0580" w:rsidRPr="00A8685B">
        <w:rPr>
          <w:rFonts w:cs="Arial"/>
          <w:b/>
        </w:rPr>
        <w:t xml:space="preserve"> </w:t>
      </w:r>
      <w:r>
        <w:rPr>
          <w:rFonts w:cs="Arial"/>
          <w:b/>
        </w:rPr>
        <w:t xml:space="preserve">que té com a objectiu </w:t>
      </w:r>
      <w:r w:rsidRPr="00670F72">
        <w:rPr>
          <w:rFonts w:cs="Arial"/>
          <w:b/>
        </w:rPr>
        <w:t>contactar</w:t>
      </w:r>
      <w:r>
        <w:rPr>
          <w:rFonts w:cs="Arial"/>
          <w:b/>
        </w:rPr>
        <w:t xml:space="preserve"> anualment</w:t>
      </w:r>
      <w:r w:rsidRPr="00670F72">
        <w:rPr>
          <w:rFonts w:cs="Arial"/>
          <w:b/>
        </w:rPr>
        <w:t xml:space="preserve"> amb unes 30.000 empreses per conèixer les seves necessitats d’ocupació i donar suport a les persones </w:t>
      </w:r>
      <w:r>
        <w:rPr>
          <w:rFonts w:cs="Arial"/>
          <w:b/>
        </w:rPr>
        <w:t xml:space="preserve">inscrites en busca de feina </w:t>
      </w:r>
    </w:p>
    <w:p w14:paraId="4DD61143" w14:textId="7AED112D" w:rsidR="00013083" w:rsidRPr="00670F72" w:rsidRDefault="00013083" w:rsidP="00670F72">
      <w:pPr>
        <w:pStyle w:val="Pargrafdellista"/>
        <w:numPr>
          <w:ilvl w:val="0"/>
          <w:numId w:val="17"/>
        </w:numPr>
        <w:rPr>
          <w:rFonts w:cs="Arial"/>
          <w:b/>
        </w:rPr>
      </w:pPr>
      <w:r w:rsidRPr="00670F72">
        <w:rPr>
          <w:rFonts w:cs="Arial"/>
          <w:b/>
        </w:rPr>
        <w:t xml:space="preserve">En </w:t>
      </w:r>
      <w:r w:rsidR="00A8685B" w:rsidRPr="00670F72">
        <w:rPr>
          <w:rFonts w:cs="Arial"/>
          <w:b/>
        </w:rPr>
        <w:t>una</w:t>
      </w:r>
      <w:r w:rsidRPr="00670F72">
        <w:rPr>
          <w:rFonts w:cs="Arial"/>
          <w:b/>
        </w:rPr>
        <w:t xml:space="preserve"> primera</w:t>
      </w:r>
      <w:r w:rsidR="00EE4DE6" w:rsidRPr="00670F72">
        <w:rPr>
          <w:rFonts w:cs="Arial"/>
          <w:b/>
        </w:rPr>
        <w:t xml:space="preserve"> fase, la nova unitat estarà formada per </w:t>
      </w:r>
      <w:r w:rsidR="00212914" w:rsidRPr="00670F72">
        <w:rPr>
          <w:rFonts w:cs="Arial"/>
          <w:b/>
        </w:rPr>
        <w:t xml:space="preserve">50 </w:t>
      </w:r>
      <w:r w:rsidR="00EE4DE6" w:rsidRPr="00670F72">
        <w:rPr>
          <w:rFonts w:cs="Arial"/>
          <w:b/>
        </w:rPr>
        <w:t xml:space="preserve">professionals </w:t>
      </w:r>
      <w:r w:rsidR="00967369" w:rsidRPr="00670F72">
        <w:rPr>
          <w:rFonts w:cs="Arial"/>
          <w:b/>
        </w:rPr>
        <w:t>i donarà servei a 2</w:t>
      </w:r>
      <w:r w:rsidR="00613C53" w:rsidRPr="00670F72">
        <w:rPr>
          <w:rFonts w:cs="Arial"/>
          <w:b/>
        </w:rPr>
        <w:t xml:space="preserve">5 </w:t>
      </w:r>
      <w:r w:rsidR="00967369" w:rsidRPr="00670F72">
        <w:rPr>
          <w:rFonts w:cs="Arial"/>
          <w:b/>
        </w:rPr>
        <w:t>Oficines de Treball</w:t>
      </w:r>
      <w:r w:rsidR="00670F72" w:rsidRPr="00670F72">
        <w:rPr>
          <w:rFonts w:cs="Arial"/>
          <w:b/>
        </w:rPr>
        <w:t xml:space="preserve"> d’arreu de Catalunya</w:t>
      </w:r>
    </w:p>
    <w:p w14:paraId="32B99DB6" w14:textId="77777777" w:rsidR="00013083" w:rsidRDefault="00013083" w:rsidP="00670F72">
      <w:pPr>
        <w:contextualSpacing/>
        <w:rPr>
          <w:rFonts w:cs="Arial"/>
          <w:b/>
        </w:rPr>
      </w:pPr>
    </w:p>
    <w:p w14:paraId="1A3AB2F3" w14:textId="77777777" w:rsidR="00A8685B" w:rsidRDefault="00006882" w:rsidP="00A8685B">
      <w:pPr>
        <w:pStyle w:val="CosNota"/>
        <w:spacing w:after="120"/>
        <w:rPr>
          <w:rFonts w:eastAsia="Times"/>
          <w:color w:val="auto"/>
          <w:szCs w:val="20"/>
          <w:lang w:val="ca-ES" w:eastAsia="es-ES"/>
        </w:rPr>
      </w:pPr>
      <w:r w:rsidRPr="009511BB">
        <w:rPr>
          <w:rFonts w:eastAsia="Times"/>
          <w:color w:val="auto"/>
          <w:szCs w:val="20"/>
          <w:lang w:val="ca-ES" w:eastAsia="es-ES"/>
        </w:rPr>
        <w:t xml:space="preserve">Dijous, </w:t>
      </w:r>
      <w:r w:rsidR="00013083" w:rsidRPr="009511BB">
        <w:rPr>
          <w:rFonts w:eastAsia="Times"/>
          <w:color w:val="auto"/>
          <w:szCs w:val="20"/>
          <w:lang w:val="ca-ES" w:eastAsia="es-ES"/>
        </w:rPr>
        <w:t>2 d’octubre</w:t>
      </w:r>
      <w:r w:rsidR="001A278A" w:rsidRPr="009511BB">
        <w:rPr>
          <w:rFonts w:eastAsia="Times"/>
          <w:color w:val="auto"/>
          <w:szCs w:val="20"/>
          <w:lang w:val="ca-ES" w:eastAsia="es-ES"/>
        </w:rPr>
        <w:t xml:space="preserve">. </w:t>
      </w:r>
    </w:p>
    <w:p w14:paraId="2F37CC72" w14:textId="015E5049" w:rsidR="00013083" w:rsidRPr="00A8685B" w:rsidRDefault="00013083" w:rsidP="00A8685B">
      <w:pPr>
        <w:pStyle w:val="CosNota"/>
        <w:spacing w:after="120" w:line="240" w:lineRule="auto"/>
        <w:rPr>
          <w:rFonts w:eastAsia="Times"/>
          <w:color w:val="auto"/>
          <w:lang w:val="ca-ES" w:eastAsia="es-ES"/>
        </w:rPr>
      </w:pPr>
      <w:r w:rsidRPr="00A8685B">
        <w:rPr>
          <w:rFonts w:eastAsia="Times"/>
          <w:color w:val="auto"/>
          <w:lang w:val="ca-ES" w:eastAsia="es-ES"/>
        </w:rPr>
        <w:t xml:space="preserve">El </w:t>
      </w:r>
      <w:r w:rsidR="006B0580" w:rsidRPr="00A8685B">
        <w:rPr>
          <w:rFonts w:eastAsia="Times"/>
          <w:color w:val="auto"/>
          <w:lang w:val="ca-ES" w:eastAsia="es-ES"/>
        </w:rPr>
        <w:t>conseller d’Empresa i Treball, Miquel Sàmper, ha anunciat la posada en marxa d’una nova unitat per incrementa</w:t>
      </w:r>
      <w:r w:rsidR="001B741B" w:rsidRPr="00A8685B">
        <w:rPr>
          <w:rFonts w:eastAsia="Times"/>
          <w:color w:val="auto"/>
          <w:lang w:val="ca-ES" w:eastAsia="es-ES"/>
        </w:rPr>
        <w:t>r</w:t>
      </w:r>
      <w:r w:rsidR="006B0580" w:rsidRPr="00A8685B">
        <w:rPr>
          <w:rFonts w:eastAsia="Times"/>
          <w:color w:val="auto"/>
          <w:lang w:val="ca-ES" w:eastAsia="es-ES"/>
        </w:rPr>
        <w:t xml:space="preserve"> el contacte del </w:t>
      </w:r>
      <w:r w:rsidRPr="00A8685B">
        <w:rPr>
          <w:rFonts w:eastAsia="Times"/>
          <w:color w:val="auto"/>
          <w:lang w:val="ca-ES" w:eastAsia="es-ES"/>
        </w:rPr>
        <w:t xml:space="preserve">Servei Públic d’Ocupació de Catalunya (SOC) </w:t>
      </w:r>
      <w:r w:rsidR="006B0580" w:rsidRPr="00A8685B">
        <w:rPr>
          <w:rFonts w:eastAsia="Times"/>
          <w:color w:val="auto"/>
          <w:lang w:val="ca-ES" w:eastAsia="es-ES"/>
        </w:rPr>
        <w:t xml:space="preserve">amb les empreses i poder captar </w:t>
      </w:r>
      <w:r w:rsidRPr="00A8685B">
        <w:rPr>
          <w:rFonts w:eastAsia="Times"/>
          <w:color w:val="auto"/>
          <w:lang w:val="ca-ES" w:eastAsia="es-ES"/>
        </w:rPr>
        <w:t>més ofertes de treball</w:t>
      </w:r>
      <w:r w:rsidR="006B0580" w:rsidRPr="00A8685B">
        <w:rPr>
          <w:rFonts w:eastAsia="Times"/>
          <w:color w:val="auto"/>
          <w:lang w:val="ca-ES" w:eastAsia="es-ES"/>
        </w:rPr>
        <w:t xml:space="preserve">. El conseller ha </w:t>
      </w:r>
      <w:r w:rsidR="000E5C12" w:rsidRPr="00A8685B">
        <w:rPr>
          <w:rFonts w:eastAsia="Times"/>
          <w:color w:val="auto"/>
          <w:lang w:val="ca-ES" w:eastAsia="es-ES"/>
        </w:rPr>
        <w:t xml:space="preserve">fet aquest anunci </w:t>
      </w:r>
      <w:r w:rsidR="006B0580" w:rsidRPr="00A8685B">
        <w:rPr>
          <w:rFonts w:eastAsia="Times"/>
          <w:color w:val="auto"/>
          <w:lang w:val="ca-ES" w:eastAsia="es-ES"/>
        </w:rPr>
        <w:t>des de</w:t>
      </w:r>
      <w:r w:rsidRPr="00A8685B">
        <w:rPr>
          <w:rFonts w:eastAsia="Times"/>
          <w:color w:val="auto"/>
          <w:lang w:val="ca-ES" w:eastAsia="es-ES"/>
        </w:rPr>
        <w:t xml:space="preserve"> l’Oficina de Treball de Ripollet, que ha visitat </w:t>
      </w:r>
      <w:r w:rsidR="009511BB" w:rsidRPr="00A8685B">
        <w:rPr>
          <w:rFonts w:eastAsia="Times"/>
          <w:color w:val="auto"/>
          <w:lang w:val="ca-ES" w:eastAsia="es-ES"/>
        </w:rPr>
        <w:t>acompanyat</w:t>
      </w:r>
      <w:r w:rsidRPr="00A8685B">
        <w:rPr>
          <w:rFonts w:eastAsia="Times"/>
          <w:color w:val="auto"/>
          <w:lang w:val="ca-ES" w:eastAsia="es-ES"/>
        </w:rPr>
        <w:t xml:space="preserve"> </w:t>
      </w:r>
      <w:r w:rsidR="006B0580" w:rsidRPr="00A8685B">
        <w:rPr>
          <w:rFonts w:eastAsia="Times"/>
          <w:color w:val="auto"/>
          <w:lang w:val="ca-ES" w:eastAsia="es-ES"/>
        </w:rPr>
        <w:t>d</w:t>
      </w:r>
      <w:r w:rsidRPr="00A8685B">
        <w:rPr>
          <w:rFonts w:eastAsia="Times"/>
          <w:color w:val="auto"/>
          <w:lang w:val="ca-ES" w:eastAsia="es-ES"/>
        </w:rPr>
        <w:t>el director del SOC, Francesc Castellana.</w:t>
      </w:r>
    </w:p>
    <w:p w14:paraId="5A3863B2" w14:textId="48F0DDD5" w:rsidR="00013083" w:rsidRPr="00A8685B" w:rsidRDefault="000E5C12" w:rsidP="00A8685B">
      <w:pPr>
        <w:spacing w:after="120"/>
        <w:contextualSpacing/>
        <w:rPr>
          <w:rFonts w:cs="Arial"/>
          <w:szCs w:val="24"/>
        </w:rPr>
      </w:pPr>
      <w:r w:rsidRPr="00A8685B">
        <w:rPr>
          <w:rFonts w:cs="Arial"/>
          <w:szCs w:val="24"/>
        </w:rPr>
        <w:t>Aquesta mesura s’inscriu dins de</w:t>
      </w:r>
      <w:r w:rsidR="00013083" w:rsidRPr="00A8685B">
        <w:rPr>
          <w:rFonts w:cs="Arial"/>
          <w:szCs w:val="24"/>
        </w:rPr>
        <w:t>l projecte de millora de la intermediació per part del SOC</w:t>
      </w:r>
      <w:r w:rsidRPr="00A8685B">
        <w:rPr>
          <w:rFonts w:cs="Arial"/>
          <w:szCs w:val="24"/>
        </w:rPr>
        <w:t>, que</w:t>
      </w:r>
      <w:r w:rsidR="00013083" w:rsidRPr="00A8685B">
        <w:rPr>
          <w:rFonts w:cs="Arial"/>
          <w:szCs w:val="24"/>
        </w:rPr>
        <w:t xml:space="preserve"> es desplegarà en </w:t>
      </w:r>
      <w:r w:rsidR="001A278A" w:rsidRPr="00A8685B">
        <w:rPr>
          <w:rFonts w:cs="Arial"/>
          <w:szCs w:val="24"/>
        </w:rPr>
        <w:t>diferents etapes</w:t>
      </w:r>
      <w:r w:rsidR="00A8685B">
        <w:rPr>
          <w:rFonts w:cs="Arial"/>
          <w:szCs w:val="24"/>
        </w:rPr>
        <w:t xml:space="preserve">. En una primera fase, </w:t>
      </w:r>
      <w:r w:rsidR="001B741B" w:rsidRPr="00A8685B">
        <w:rPr>
          <w:rFonts w:cs="Arial"/>
          <w:szCs w:val="24"/>
        </w:rPr>
        <w:t>l</w:t>
      </w:r>
      <w:r w:rsidR="00013083" w:rsidRPr="00A8685B">
        <w:rPr>
          <w:rFonts w:cs="Arial"/>
          <w:szCs w:val="24"/>
        </w:rPr>
        <w:t xml:space="preserve">es </w:t>
      </w:r>
      <w:r w:rsidR="00212914" w:rsidRPr="00A8685B">
        <w:rPr>
          <w:rFonts w:cs="Arial"/>
          <w:szCs w:val="24"/>
        </w:rPr>
        <w:t>mesure</w:t>
      </w:r>
      <w:r w:rsidR="00013083" w:rsidRPr="00A8685B">
        <w:rPr>
          <w:rFonts w:cs="Arial"/>
          <w:szCs w:val="24"/>
        </w:rPr>
        <w:t xml:space="preserve">s es focalitzen en intensificar la captació d’ofertes de treball i en optimitzar els processos d’intermediació laboral. </w:t>
      </w:r>
    </w:p>
    <w:p w14:paraId="40558B11" w14:textId="77777777" w:rsidR="00013083" w:rsidRPr="00A8685B" w:rsidRDefault="00013083" w:rsidP="00A8685B">
      <w:pPr>
        <w:spacing w:after="120"/>
        <w:contextualSpacing/>
        <w:rPr>
          <w:rFonts w:cs="Arial"/>
          <w:szCs w:val="24"/>
        </w:rPr>
      </w:pPr>
    </w:p>
    <w:p w14:paraId="3F4811D1" w14:textId="09EC8CBB" w:rsidR="000E5C12" w:rsidRPr="00A8685B" w:rsidRDefault="00013083" w:rsidP="00A8685B">
      <w:pPr>
        <w:spacing w:after="120"/>
        <w:contextualSpacing/>
        <w:rPr>
          <w:rFonts w:cs="Arial"/>
          <w:szCs w:val="24"/>
        </w:rPr>
      </w:pPr>
      <w:r w:rsidRPr="00A8685B">
        <w:rPr>
          <w:rFonts w:cs="Arial"/>
          <w:szCs w:val="24"/>
        </w:rPr>
        <w:t>En aquest</w:t>
      </w:r>
      <w:r w:rsidR="00A8685B">
        <w:rPr>
          <w:rFonts w:cs="Arial"/>
          <w:szCs w:val="24"/>
        </w:rPr>
        <w:t>a</w:t>
      </w:r>
      <w:r w:rsidRPr="00A8685B">
        <w:rPr>
          <w:rFonts w:cs="Arial"/>
          <w:szCs w:val="24"/>
        </w:rPr>
        <w:t xml:space="preserve"> primer </w:t>
      </w:r>
      <w:r w:rsidR="00A8685B">
        <w:rPr>
          <w:rFonts w:cs="Arial"/>
          <w:szCs w:val="24"/>
        </w:rPr>
        <w:t>fase</w:t>
      </w:r>
      <w:r w:rsidRPr="00A8685B">
        <w:rPr>
          <w:rFonts w:cs="Arial"/>
          <w:szCs w:val="24"/>
        </w:rPr>
        <w:t>, 2</w:t>
      </w:r>
      <w:r w:rsidR="00613C53" w:rsidRPr="00A8685B">
        <w:rPr>
          <w:rFonts w:cs="Arial"/>
          <w:szCs w:val="24"/>
        </w:rPr>
        <w:t>5</w:t>
      </w:r>
      <w:r w:rsidRPr="00A8685B">
        <w:rPr>
          <w:rFonts w:cs="Arial"/>
          <w:color w:val="FF0000"/>
          <w:szCs w:val="24"/>
        </w:rPr>
        <w:t xml:space="preserve"> </w:t>
      </w:r>
      <w:r w:rsidRPr="00A8685B">
        <w:rPr>
          <w:rFonts w:cs="Arial"/>
          <w:szCs w:val="24"/>
        </w:rPr>
        <w:t xml:space="preserve">Oficines de Treball de les 70 que integren la xarxa del SOC incorporaran </w:t>
      </w:r>
      <w:r w:rsidR="00CA12F7" w:rsidRPr="00A8685B">
        <w:rPr>
          <w:rFonts w:cs="Arial"/>
          <w:szCs w:val="24"/>
        </w:rPr>
        <w:t xml:space="preserve">fins a 50 </w:t>
      </w:r>
      <w:r w:rsidRPr="00A8685B">
        <w:rPr>
          <w:rFonts w:cs="Arial"/>
          <w:szCs w:val="24"/>
        </w:rPr>
        <w:t xml:space="preserve">tècnics </w:t>
      </w:r>
      <w:r w:rsidR="00EE4DE6" w:rsidRPr="00A8685B">
        <w:rPr>
          <w:rFonts w:cs="Arial"/>
          <w:szCs w:val="24"/>
        </w:rPr>
        <w:t xml:space="preserve">professionals amb l’encàrrec d’intensificar </w:t>
      </w:r>
      <w:r w:rsidRPr="00A8685B">
        <w:rPr>
          <w:rFonts w:cs="Arial"/>
          <w:szCs w:val="24"/>
        </w:rPr>
        <w:t>el contacte amb les empreses i incrementar el nombre d’ofertes laborals que aquestes adrecen al SOC.</w:t>
      </w:r>
      <w:r w:rsidR="000E5C12" w:rsidRPr="00A8685B">
        <w:rPr>
          <w:rFonts w:cs="Arial"/>
          <w:szCs w:val="24"/>
        </w:rPr>
        <w:t xml:space="preserve"> </w:t>
      </w:r>
    </w:p>
    <w:p w14:paraId="5E6E0F47" w14:textId="77777777" w:rsidR="000E5C12" w:rsidRPr="00A8685B" w:rsidRDefault="000E5C12" w:rsidP="00A8685B">
      <w:pPr>
        <w:spacing w:after="120"/>
        <w:contextualSpacing/>
        <w:rPr>
          <w:rFonts w:cs="Arial"/>
          <w:szCs w:val="24"/>
        </w:rPr>
      </w:pPr>
    </w:p>
    <w:p w14:paraId="2CC4D821" w14:textId="74FF9FBE" w:rsidR="00013083" w:rsidRPr="00A8685B" w:rsidRDefault="000E5C12" w:rsidP="00A8685B">
      <w:pPr>
        <w:spacing w:after="120"/>
        <w:contextualSpacing/>
        <w:rPr>
          <w:rFonts w:cs="Arial"/>
          <w:szCs w:val="24"/>
        </w:rPr>
      </w:pPr>
      <w:r w:rsidRPr="00A8685B">
        <w:rPr>
          <w:rFonts w:cs="Arial"/>
          <w:szCs w:val="24"/>
        </w:rPr>
        <w:t>La previsió amb què es treballa és que aquesta unitat pugui contactar am</w:t>
      </w:r>
      <w:r w:rsidR="001B741B" w:rsidRPr="00A8685B">
        <w:rPr>
          <w:rFonts w:cs="Arial"/>
          <w:szCs w:val="24"/>
        </w:rPr>
        <w:t>b unes 30.000 empreses cada any</w:t>
      </w:r>
      <w:r w:rsidRPr="00A8685B">
        <w:rPr>
          <w:rFonts w:cs="Arial"/>
          <w:szCs w:val="24"/>
        </w:rPr>
        <w:t xml:space="preserve"> per conèixer les seves necessitats d’ocupació i </w:t>
      </w:r>
      <w:r w:rsidR="00CD759F" w:rsidRPr="00A8685B">
        <w:rPr>
          <w:rFonts w:cs="Arial"/>
          <w:szCs w:val="24"/>
        </w:rPr>
        <w:t>donar</w:t>
      </w:r>
      <w:r w:rsidRPr="00A8685B">
        <w:rPr>
          <w:rFonts w:cs="Arial"/>
          <w:szCs w:val="24"/>
        </w:rPr>
        <w:t xml:space="preserve"> suport a les persones inscrites a les Oficines de Treball en la seva recerca de feina</w:t>
      </w:r>
    </w:p>
    <w:p w14:paraId="16A4325F" w14:textId="77777777" w:rsidR="00013083" w:rsidRPr="00A8685B" w:rsidRDefault="00013083" w:rsidP="00A8685B">
      <w:pPr>
        <w:spacing w:after="120"/>
        <w:contextualSpacing/>
        <w:rPr>
          <w:rFonts w:cs="Arial"/>
          <w:szCs w:val="24"/>
        </w:rPr>
      </w:pPr>
    </w:p>
    <w:p w14:paraId="342D2BD2" w14:textId="048B68FD" w:rsidR="00013083" w:rsidRPr="00A8685B" w:rsidRDefault="00013083" w:rsidP="00A8685B">
      <w:pPr>
        <w:spacing w:after="120"/>
        <w:contextualSpacing/>
        <w:rPr>
          <w:rFonts w:cs="Arial"/>
          <w:szCs w:val="24"/>
        </w:rPr>
      </w:pPr>
      <w:r w:rsidRPr="00A8685B">
        <w:rPr>
          <w:rFonts w:cs="Arial"/>
          <w:szCs w:val="24"/>
        </w:rPr>
        <w:t xml:space="preserve">Les Oficines </w:t>
      </w:r>
      <w:r w:rsidR="009C6463" w:rsidRPr="00A8685B">
        <w:rPr>
          <w:rFonts w:cs="Arial"/>
          <w:szCs w:val="24"/>
        </w:rPr>
        <w:t>de Treball on s’ubicaran aquest</w:t>
      </w:r>
      <w:r w:rsidRPr="00A8685B">
        <w:rPr>
          <w:rFonts w:cs="Arial"/>
          <w:szCs w:val="24"/>
        </w:rPr>
        <w:t>s tècnics són:</w:t>
      </w:r>
    </w:p>
    <w:p w14:paraId="73A72F7E" w14:textId="492DA59D" w:rsidR="00013083" w:rsidRPr="00A8685B" w:rsidRDefault="00013083" w:rsidP="00A8685B">
      <w:pPr>
        <w:pStyle w:val="Pargrafdellista"/>
        <w:numPr>
          <w:ilvl w:val="0"/>
          <w:numId w:val="15"/>
        </w:numPr>
        <w:suppressAutoHyphens/>
        <w:spacing w:after="120"/>
        <w:rPr>
          <w:rFonts w:cs="Arial"/>
          <w:szCs w:val="24"/>
        </w:rPr>
      </w:pPr>
      <w:r w:rsidRPr="00A8685B">
        <w:rPr>
          <w:rFonts w:cs="Arial"/>
          <w:b/>
          <w:bCs/>
          <w:szCs w:val="24"/>
        </w:rPr>
        <w:t>Barcelona:</w:t>
      </w:r>
      <w:r w:rsidRPr="00A8685B">
        <w:rPr>
          <w:rFonts w:cs="Arial"/>
          <w:szCs w:val="24"/>
        </w:rPr>
        <w:t xml:space="preserve"> Barcelona </w:t>
      </w:r>
      <w:proofErr w:type="spellStart"/>
      <w:r w:rsidRPr="00A8685B">
        <w:rPr>
          <w:rFonts w:cs="Arial"/>
          <w:szCs w:val="24"/>
        </w:rPr>
        <w:t>Guineueta</w:t>
      </w:r>
      <w:proofErr w:type="spellEnd"/>
      <w:r w:rsidRPr="00A8685B">
        <w:rPr>
          <w:rFonts w:cs="Arial"/>
          <w:szCs w:val="24"/>
        </w:rPr>
        <w:t xml:space="preserve">, Badalona </w:t>
      </w:r>
      <w:proofErr w:type="spellStart"/>
      <w:r w:rsidRPr="00A8685B">
        <w:rPr>
          <w:rFonts w:cs="Arial"/>
          <w:szCs w:val="24"/>
        </w:rPr>
        <w:t>Casagemes</w:t>
      </w:r>
      <w:proofErr w:type="spellEnd"/>
      <w:r w:rsidRPr="00A8685B">
        <w:rPr>
          <w:rFonts w:cs="Arial"/>
          <w:szCs w:val="24"/>
        </w:rPr>
        <w:t>, Gavà, Sant Boi de Llobregat, Terrassa Edison, Sant Cugat del Vallès, Ripollet</w:t>
      </w:r>
      <w:r w:rsidR="00613C53" w:rsidRPr="00A8685B">
        <w:rPr>
          <w:rFonts w:cs="Arial"/>
          <w:szCs w:val="24"/>
        </w:rPr>
        <w:t xml:space="preserve"> i Mataró</w:t>
      </w:r>
    </w:p>
    <w:p w14:paraId="6FD5F5CC" w14:textId="77777777" w:rsidR="00013083" w:rsidRPr="00A8685B" w:rsidRDefault="00013083" w:rsidP="00A8685B">
      <w:pPr>
        <w:pStyle w:val="Pargrafdellista"/>
        <w:spacing w:after="120"/>
        <w:rPr>
          <w:rFonts w:cs="Arial"/>
          <w:szCs w:val="24"/>
        </w:rPr>
      </w:pPr>
    </w:p>
    <w:p w14:paraId="7E438B37" w14:textId="77777777" w:rsidR="00013083" w:rsidRPr="00A8685B" w:rsidRDefault="00013083" w:rsidP="00A8685B">
      <w:pPr>
        <w:pStyle w:val="Pargrafdellista"/>
        <w:numPr>
          <w:ilvl w:val="0"/>
          <w:numId w:val="15"/>
        </w:numPr>
        <w:suppressAutoHyphens/>
        <w:spacing w:after="120"/>
        <w:rPr>
          <w:rFonts w:cs="Arial"/>
          <w:szCs w:val="24"/>
        </w:rPr>
      </w:pPr>
      <w:r w:rsidRPr="00A8685B">
        <w:rPr>
          <w:rFonts w:cs="Arial"/>
          <w:b/>
          <w:bCs/>
          <w:szCs w:val="24"/>
        </w:rPr>
        <w:t>Catalunya central:</w:t>
      </w:r>
      <w:r w:rsidRPr="00A8685B">
        <w:rPr>
          <w:rFonts w:cs="Arial"/>
          <w:szCs w:val="24"/>
        </w:rPr>
        <w:t xml:space="preserve"> Anoia, Manresa, Vic</w:t>
      </w:r>
    </w:p>
    <w:p w14:paraId="0040C3C8" w14:textId="77777777" w:rsidR="00013083" w:rsidRPr="00A8685B" w:rsidRDefault="00013083" w:rsidP="00A8685B">
      <w:pPr>
        <w:pStyle w:val="Pargrafdellista"/>
        <w:spacing w:after="120"/>
        <w:rPr>
          <w:rFonts w:cs="Arial"/>
          <w:szCs w:val="24"/>
        </w:rPr>
      </w:pPr>
    </w:p>
    <w:p w14:paraId="4FA37A71" w14:textId="77777777" w:rsidR="00013083" w:rsidRPr="00A8685B" w:rsidRDefault="00013083" w:rsidP="00A8685B">
      <w:pPr>
        <w:pStyle w:val="Pargrafdellista"/>
        <w:numPr>
          <w:ilvl w:val="0"/>
          <w:numId w:val="15"/>
        </w:numPr>
        <w:suppressAutoHyphens/>
        <w:spacing w:after="120"/>
        <w:rPr>
          <w:rFonts w:cs="Arial"/>
          <w:szCs w:val="24"/>
        </w:rPr>
      </w:pPr>
      <w:r w:rsidRPr="00A8685B">
        <w:rPr>
          <w:rFonts w:cs="Arial"/>
          <w:b/>
          <w:bCs/>
          <w:szCs w:val="24"/>
        </w:rPr>
        <w:t>Penedès:</w:t>
      </w:r>
      <w:r w:rsidRPr="00A8685B">
        <w:rPr>
          <w:rFonts w:cs="Arial"/>
          <w:szCs w:val="24"/>
        </w:rPr>
        <w:t xml:space="preserve"> Vilafranca del Penedès, Vilanova i la Geltrú</w:t>
      </w:r>
    </w:p>
    <w:p w14:paraId="4D9D1007" w14:textId="77777777" w:rsidR="00013083" w:rsidRPr="00A8685B" w:rsidRDefault="00013083" w:rsidP="00A8685B">
      <w:pPr>
        <w:pStyle w:val="Pargrafdellista"/>
        <w:spacing w:after="120"/>
        <w:rPr>
          <w:rFonts w:cs="Arial"/>
          <w:szCs w:val="24"/>
        </w:rPr>
      </w:pPr>
    </w:p>
    <w:p w14:paraId="1D7CAFA4" w14:textId="77777777" w:rsidR="00013083" w:rsidRPr="00A8685B" w:rsidRDefault="00013083" w:rsidP="00A8685B">
      <w:pPr>
        <w:pStyle w:val="Pargrafdellista"/>
        <w:numPr>
          <w:ilvl w:val="0"/>
          <w:numId w:val="15"/>
        </w:numPr>
        <w:suppressAutoHyphens/>
        <w:spacing w:after="120"/>
        <w:rPr>
          <w:rFonts w:cs="Arial"/>
          <w:szCs w:val="24"/>
        </w:rPr>
      </w:pPr>
      <w:r w:rsidRPr="00A8685B">
        <w:rPr>
          <w:rFonts w:cs="Arial"/>
          <w:b/>
          <w:bCs/>
          <w:szCs w:val="24"/>
        </w:rPr>
        <w:t>Girona:</w:t>
      </w:r>
      <w:r w:rsidRPr="00A8685B">
        <w:rPr>
          <w:rFonts w:cs="Arial"/>
          <w:szCs w:val="24"/>
        </w:rPr>
        <w:t xml:space="preserve"> Figueres, la Bisbal d’Empordà, Olot, Palamós</w:t>
      </w:r>
    </w:p>
    <w:p w14:paraId="536AEAE9" w14:textId="77777777" w:rsidR="00013083" w:rsidRPr="00A8685B" w:rsidRDefault="00013083" w:rsidP="00A8685B">
      <w:pPr>
        <w:pStyle w:val="Pargrafdellista"/>
        <w:spacing w:after="120"/>
        <w:rPr>
          <w:rFonts w:cs="Arial"/>
          <w:szCs w:val="24"/>
        </w:rPr>
      </w:pPr>
    </w:p>
    <w:p w14:paraId="47C2DFA9" w14:textId="77777777" w:rsidR="00013083" w:rsidRPr="00A8685B" w:rsidRDefault="00013083" w:rsidP="00A8685B">
      <w:pPr>
        <w:pStyle w:val="Pargrafdellista"/>
        <w:numPr>
          <w:ilvl w:val="0"/>
          <w:numId w:val="15"/>
        </w:numPr>
        <w:suppressAutoHyphens/>
        <w:spacing w:after="120"/>
        <w:rPr>
          <w:rFonts w:cs="Arial"/>
          <w:szCs w:val="24"/>
        </w:rPr>
      </w:pPr>
      <w:r w:rsidRPr="00A8685B">
        <w:rPr>
          <w:rFonts w:cs="Arial"/>
          <w:b/>
          <w:bCs/>
          <w:szCs w:val="24"/>
        </w:rPr>
        <w:t>Lleida:</w:t>
      </w:r>
      <w:r w:rsidRPr="00A8685B">
        <w:rPr>
          <w:rFonts w:cs="Arial"/>
          <w:szCs w:val="24"/>
        </w:rPr>
        <w:t xml:space="preserve"> Lleida, Tàrrega, Balaguer</w:t>
      </w:r>
    </w:p>
    <w:p w14:paraId="1A0B2945" w14:textId="77777777" w:rsidR="00013083" w:rsidRPr="00A8685B" w:rsidRDefault="00013083" w:rsidP="00A8685B">
      <w:pPr>
        <w:pStyle w:val="Pargrafdellista"/>
        <w:spacing w:after="120"/>
        <w:rPr>
          <w:rFonts w:cs="Arial"/>
          <w:szCs w:val="24"/>
        </w:rPr>
      </w:pPr>
    </w:p>
    <w:p w14:paraId="393AEB7F" w14:textId="77777777" w:rsidR="00013083" w:rsidRPr="00A8685B" w:rsidRDefault="00013083" w:rsidP="00A8685B">
      <w:pPr>
        <w:pStyle w:val="Pargrafdellista"/>
        <w:numPr>
          <w:ilvl w:val="0"/>
          <w:numId w:val="15"/>
        </w:numPr>
        <w:suppressAutoHyphens/>
        <w:spacing w:after="120"/>
        <w:rPr>
          <w:rFonts w:cs="Arial"/>
          <w:szCs w:val="24"/>
        </w:rPr>
      </w:pPr>
      <w:r w:rsidRPr="00A8685B">
        <w:rPr>
          <w:rFonts w:cs="Arial"/>
          <w:b/>
          <w:bCs/>
          <w:szCs w:val="24"/>
        </w:rPr>
        <w:t>Tarragona:</w:t>
      </w:r>
      <w:r w:rsidRPr="00A8685B">
        <w:rPr>
          <w:rFonts w:cs="Arial"/>
          <w:szCs w:val="24"/>
        </w:rPr>
        <w:t xml:space="preserve"> Reus, Valls, El Vendrell</w:t>
      </w:r>
    </w:p>
    <w:p w14:paraId="24694027" w14:textId="77777777" w:rsidR="00013083" w:rsidRPr="00A8685B" w:rsidRDefault="00013083" w:rsidP="00A8685B">
      <w:pPr>
        <w:pStyle w:val="Pargrafdellista"/>
        <w:spacing w:after="120"/>
        <w:rPr>
          <w:rFonts w:cs="Arial"/>
          <w:szCs w:val="24"/>
        </w:rPr>
      </w:pPr>
    </w:p>
    <w:p w14:paraId="74CEE9E9" w14:textId="77777777" w:rsidR="00013083" w:rsidRPr="00A8685B" w:rsidRDefault="00013083" w:rsidP="00A8685B">
      <w:pPr>
        <w:pStyle w:val="Pargrafdellista"/>
        <w:numPr>
          <w:ilvl w:val="0"/>
          <w:numId w:val="15"/>
        </w:numPr>
        <w:suppressAutoHyphens/>
        <w:spacing w:after="120"/>
        <w:rPr>
          <w:rFonts w:cs="Arial"/>
          <w:szCs w:val="24"/>
        </w:rPr>
      </w:pPr>
      <w:r w:rsidRPr="00A8685B">
        <w:rPr>
          <w:rFonts w:cs="Arial"/>
          <w:b/>
          <w:bCs/>
          <w:szCs w:val="24"/>
        </w:rPr>
        <w:t>Terres de l’Ebre:</w:t>
      </w:r>
      <w:r w:rsidRPr="00A8685B">
        <w:rPr>
          <w:rFonts w:cs="Arial"/>
          <w:szCs w:val="24"/>
        </w:rPr>
        <w:t xml:space="preserve"> Amposta, Tortosa</w:t>
      </w:r>
    </w:p>
    <w:p w14:paraId="40F0965E" w14:textId="77777777" w:rsidR="00013083" w:rsidRPr="00A8685B" w:rsidRDefault="00013083" w:rsidP="00A8685B">
      <w:pPr>
        <w:spacing w:after="120"/>
        <w:contextualSpacing/>
        <w:rPr>
          <w:rFonts w:cs="Arial"/>
          <w:szCs w:val="24"/>
        </w:rPr>
      </w:pPr>
    </w:p>
    <w:p w14:paraId="54208BD4" w14:textId="7040565E" w:rsidR="00CD759F" w:rsidRPr="00A8685B" w:rsidRDefault="00013083" w:rsidP="00A8685B">
      <w:pPr>
        <w:tabs>
          <w:tab w:val="num" w:pos="720"/>
        </w:tabs>
        <w:spacing w:after="120"/>
        <w:contextualSpacing/>
        <w:rPr>
          <w:rFonts w:cs="Arial"/>
          <w:szCs w:val="24"/>
          <w:lang w:eastAsia="ca-ES"/>
        </w:rPr>
      </w:pPr>
      <w:r w:rsidRPr="00A8685B">
        <w:rPr>
          <w:rFonts w:cs="Arial"/>
          <w:szCs w:val="24"/>
        </w:rPr>
        <w:t>En paral·lel a aquest contacte més estret amb les empreses</w:t>
      </w:r>
      <w:r w:rsidR="00EE4DE6" w:rsidRPr="00A8685B">
        <w:rPr>
          <w:rFonts w:cs="Arial"/>
          <w:szCs w:val="24"/>
        </w:rPr>
        <w:t>, l’estratègia</w:t>
      </w:r>
      <w:r w:rsidRPr="00A8685B">
        <w:rPr>
          <w:rFonts w:cs="Arial"/>
          <w:szCs w:val="24"/>
        </w:rPr>
        <w:t xml:space="preserve"> per incrementar la intermediació laboral també </w:t>
      </w:r>
      <w:r w:rsidR="001A278A" w:rsidRPr="00A8685B">
        <w:rPr>
          <w:rFonts w:cs="Arial"/>
          <w:szCs w:val="24"/>
        </w:rPr>
        <w:t>inclou mesures com</w:t>
      </w:r>
      <w:r w:rsidRPr="00A8685B">
        <w:rPr>
          <w:rFonts w:cs="Arial"/>
          <w:szCs w:val="24"/>
          <w:lang w:eastAsia="ca-ES"/>
        </w:rPr>
        <w:t xml:space="preserve"> un pla d’entrevistes amb totes les persones inscrites a les Oficines de Treball com a demandants d’ocupació per actualitzar de manera precisa tots i cadascun dels perfilat</w:t>
      </w:r>
      <w:r w:rsidR="001A278A" w:rsidRPr="00A8685B">
        <w:rPr>
          <w:rFonts w:cs="Arial"/>
          <w:szCs w:val="24"/>
          <w:lang w:eastAsia="ca-ES"/>
        </w:rPr>
        <w:t xml:space="preserve">s. </w:t>
      </w:r>
      <w:r w:rsidR="00CD759F" w:rsidRPr="00A8685B">
        <w:rPr>
          <w:rFonts w:cs="Arial"/>
          <w:szCs w:val="24"/>
          <w:lang w:eastAsia="ca-ES"/>
        </w:rPr>
        <w:t>Aquest pas ha de permetre millorar la qualitat de l’acompanyament i la intermediació.</w:t>
      </w:r>
    </w:p>
    <w:p w14:paraId="4629DBBE" w14:textId="40A559DC" w:rsidR="001A278A" w:rsidRPr="00A8685B" w:rsidRDefault="001A278A" w:rsidP="00A8685B">
      <w:pPr>
        <w:tabs>
          <w:tab w:val="num" w:pos="720"/>
        </w:tabs>
        <w:spacing w:after="120"/>
        <w:contextualSpacing/>
        <w:rPr>
          <w:rFonts w:cs="Arial"/>
          <w:szCs w:val="24"/>
          <w:lang w:eastAsia="ca-ES"/>
        </w:rPr>
      </w:pPr>
    </w:p>
    <w:p w14:paraId="227521F8" w14:textId="3CDF54B7" w:rsidR="001A278A" w:rsidRPr="00A8685B" w:rsidRDefault="001A278A" w:rsidP="00A8685B">
      <w:pPr>
        <w:tabs>
          <w:tab w:val="num" w:pos="720"/>
        </w:tabs>
        <w:spacing w:after="120"/>
        <w:contextualSpacing/>
        <w:rPr>
          <w:rFonts w:cs="Arial"/>
          <w:szCs w:val="24"/>
          <w:u w:val="single"/>
          <w:lang w:eastAsia="ca-ES"/>
        </w:rPr>
      </w:pPr>
      <w:r w:rsidRPr="00A8685B">
        <w:rPr>
          <w:rFonts w:cs="Arial"/>
          <w:szCs w:val="24"/>
          <w:u w:val="single"/>
          <w:lang w:eastAsia="ca-ES"/>
        </w:rPr>
        <w:t>Cites</w:t>
      </w:r>
    </w:p>
    <w:p w14:paraId="76C36F7B" w14:textId="77777777" w:rsidR="00013083" w:rsidRPr="00A8685B" w:rsidRDefault="00013083" w:rsidP="00A8685B">
      <w:pPr>
        <w:tabs>
          <w:tab w:val="num" w:pos="720"/>
        </w:tabs>
        <w:spacing w:after="120"/>
        <w:contextualSpacing/>
        <w:rPr>
          <w:rFonts w:cs="Arial"/>
          <w:szCs w:val="24"/>
          <w:lang w:eastAsia="ca-ES"/>
        </w:rPr>
      </w:pPr>
    </w:p>
    <w:p w14:paraId="41396BCB" w14:textId="7C0D3D68" w:rsidR="001A278A" w:rsidRPr="00A8685B" w:rsidRDefault="00013083" w:rsidP="00A8685B">
      <w:pPr>
        <w:tabs>
          <w:tab w:val="num" w:pos="720"/>
        </w:tabs>
        <w:spacing w:after="120"/>
        <w:contextualSpacing/>
        <w:rPr>
          <w:rFonts w:cs="Arial"/>
          <w:szCs w:val="24"/>
        </w:rPr>
      </w:pPr>
      <w:r w:rsidRPr="00A8685B">
        <w:rPr>
          <w:rFonts w:cs="Arial"/>
          <w:szCs w:val="24"/>
        </w:rPr>
        <w:t>Miquel Sàmper,</w:t>
      </w:r>
      <w:r w:rsidR="001A278A" w:rsidRPr="00A8685B">
        <w:rPr>
          <w:rFonts w:cs="Arial"/>
          <w:szCs w:val="24"/>
        </w:rPr>
        <w:t xml:space="preserve"> c</w:t>
      </w:r>
      <w:r w:rsidR="00967369" w:rsidRPr="00A8685B">
        <w:rPr>
          <w:rFonts w:cs="Arial"/>
          <w:szCs w:val="24"/>
        </w:rPr>
        <w:t>onseller d’Empresa i Treball</w:t>
      </w:r>
    </w:p>
    <w:p w14:paraId="22F9AD01" w14:textId="77777777" w:rsidR="00967369" w:rsidRPr="00A8685B" w:rsidRDefault="00967369" w:rsidP="00A8685B">
      <w:pPr>
        <w:tabs>
          <w:tab w:val="num" w:pos="720"/>
        </w:tabs>
        <w:spacing w:after="120"/>
        <w:contextualSpacing/>
        <w:rPr>
          <w:rFonts w:cs="Arial"/>
          <w:szCs w:val="24"/>
        </w:rPr>
      </w:pPr>
    </w:p>
    <w:p w14:paraId="4298A843" w14:textId="2D42F221" w:rsidR="00C51A05" w:rsidRDefault="001A278A" w:rsidP="00C51A05">
      <w:pPr>
        <w:tabs>
          <w:tab w:val="num" w:pos="720"/>
        </w:tabs>
        <w:spacing w:after="120"/>
        <w:contextualSpacing/>
        <w:rPr>
          <w:rFonts w:cs="Arial"/>
          <w:b/>
          <w:szCs w:val="24"/>
        </w:rPr>
      </w:pPr>
      <w:r w:rsidRPr="00A8685B">
        <w:rPr>
          <w:rFonts w:cs="Arial"/>
          <w:b/>
          <w:szCs w:val="24"/>
        </w:rPr>
        <w:t>“</w:t>
      </w:r>
      <w:r w:rsidR="00C51A05">
        <w:rPr>
          <w:rFonts w:cs="Arial"/>
          <w:b/>
          <w:szCs w:val="24"/>
        </w:rPr>
        <w:t xml:space="preserve">Posem en marxa un nou servei amb el que volem potenciar el paper del </w:t>
      </w:r>
    </w:p>
    <w:p w14:paraId="66D9DB55" w14:textId="010A1B46" w:rsidR="00306686" w:rsidRPr="00A8685B" w:rsidRDefault="00C51A05" w:rsidP="00A8685B">
      <w:pPr>
        <w:tabs>
          <w:tab w:val="num" w:pos="720"/>
        </w:tabs>
        <w:spacing w:after="120"/>
        <w:contextualSpacing/>
        <w:rPr>
          <w:rFonts w:cs="Arial"/>
          <w:b/>
          <w:szCs w:val="24"/>
        </w:rPr>
      </w:pPr>
      <w:r>
        <w:rPr>
          <w:rFonts w:cs="Arial"/>
          <w:b/>
          <w:szCs w:val="24"/>
        </w:rPr>
        <w:t>Servei d’Ocupació de Catalunya (SOC) com un instrument clau per fer d’intermediari entre les empreses que necessiten mà d’obra i les persones demandants d’ocupació.”</w:t>
      </w:r>
    </w:p>
    <w:p w14:paraId="757BDF70" w14:textId="5F5A6C48" w:rsidR="00013083" w:rsidRPr="00A8685B" w:rsidRDefault="00013083" w:rsidP="00A8685B">
      <w:pPr>
        <w:spacing w:after="120"/>
        <w:contextualSpacing/>
        <w:rPr>
          <w:rFonts w:cs="Arial"/>
          <w:szCs w:val="24"/>
        </w:rPr>
      </w:pPr>
    </w:p>
    <w:p w14:paraId="2AF8E218" w14:textId="53C3E975" w:rsidR="00D410C2" w:rsidRPr="00A8685B" w:rsidRDefault="00D410C2" w:rsidP="00A8685B">
      <w:pPr>
        <w:spacing w:after="120"/>
        <w:contextualSpacing/>
        <w:rPr>
          <w:rFonts w:cs="Arial"/>
          <w:szCs w:val="24"/>
          <w:u w:val="single"/>
        </w:rPr>
      </w:pPr>
    </w:p>
    <w:p w14:paraId="1DE01CA0" w14:textId="0850AD77" w:rsidR="00D410C2" w:rsidRPr="00A8685B" w:rsidRDefault="00D410C2" w:rsidP="00A8685B">
      <w:pPr>
        <w:spacing w:after="120"/>
        <w:contextualSpacing/>
        <w:rPr>
          <w:rFonts w:cs="Arial"/>
          <w:szCs w:val="24"/>
          <w:u w:val="single"/>
        </w:rPr>
      </w:pPr>
      <w:r w:rsidRPr="00A8685B">
        <w:rPr>
          <w:rFonts w:cs="Arial"/>
          <w:szCs w:val="24"/>
          <w:u w:val="single"/>
        </w:rPr>
        <w:t>Dades clau</w:t>
      </w:r>
    </w:p>
    <w:p w14:paraId="24CA9A2B" w14:textId="26614CA6" w:rsidR="00D410C2" w:rsidRPr="00A8685B" w:rsidRDefault="00D410C2" w:rsidP="00A8685B">
      <w:pPr>
        <w:pStyle w:val="CosNota"/>
        <w:numPr>
          <w:ilvl w:val="0"/>
          <w:numId w:val="16"/>
        </w:numPr>
        <w:spacing w:after="120" w:line="240" w:lineRule="auto"/>
        <w:rPr>
          <w:lang w:val="ca-ES"/>
        </w:rPr>
      </w:pPr>
      <w:r w:rsidRPr="00A8685B">
        <w:rPr>
          <w:lang w:val="ca-ES"/>
        </w:rPr>
        <w:t>50 tècnics professionals en 25 oficines reforçaran el contacte a</w:t>
      </w:r>
      <w:r w:rsidR="00A8685B">
        <w:rPr>
          <w:lang w:val="ca-ES"/>
        </w:rPr>
        <w:t xml:space="preserve">mb les empreses per captar </w:t>
      </w:r>
      <w:r w:rsidRPr="00A8685B">
        <w:rPr>
          <w:lang w:val="ca-ES"/>
        </w:rPr>
        <w:t>ofertes de treball</w:t>
      </w:r>
    </w:p>
    <w:p w14:paraId="5C18D74B" w14:textId="5A4F6378" w:rsidR="00583969" w:rsidRPr="00A8685B" w:rsidRDefault="00D410C2" w:rsidP="00A8685B">
      <w:pPr>
        <w:pStyle w:val="CosNota"/>
        <w:numPr>
          <w:ilvl w:val="0"/>
          <w:numId w:val="16"/>
        </w:numPr>
        <w:spacing w:after="120" w:line="240" w:lineRule="auto"/>
        <w:rPr>
          <w:lang w:val="ca-ES"/>
        </w:rPr>
      </w:pPr>
      <w:r w:rsidRPr="00A8685B">
        <w:rPr>
          <w:lang w:val="ca-ES"/>
        </w:rPr>
        <w:t>L'objectiu és arribar contactar amb 30.000 empreses l'any</w:t>
      </w:r>
    </w:p>
    <w:sectPr w:rsidR="00583969" w:rsidRPr="00A8685B" w:rsidSect="000C60B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985" w:left="1701" w:header="567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06C1" w14:textId="77777777" w:rsidR="00097423" w:rsidRDefault="00097423">
      <w:r>
        <w:separator/>
      </w:r>
    </w:p>
    <w:p w14:paraId="3135CCFE" w14:textId="77777777" w:rsidR="00097423" w:rsidRDefault="00097423"/>
    <w:p w14:paraId="7805EC8F" w14:textId="77777777" w:rsidR="00097423" w:rsidRDefault="00097423"/>
    <w:p w14:paraId="1651244F" w14:textId="77777777" w:rsidR="00097423" w:rsidRDefault="00097423" w:rsidP="00F95B4C"/>
  </w:endnote>
  <w:endnote w:type="continuationSeparator" w:id="0">
    <w:p w14:paraId="64550CE4" w14:textId="77777777" w:rsidR="00097423" w:rsidRDefault="00097423">
      <w:r>
        <w:continuationSeparator/>
      </w:r>
    </w:p>
    <w:p w14:paraId="2DDC8070" w14:textId="77777777" w:rsidR="00097423" w:rsidRDefault="00097423"/>
    <w:p w14:paraId="7F381AF5" w14:textId="77777777" w:rsidR="00097423" w:rsidRDefault="00097423"/>
    <w:p w14:paraId="266F13C7" w14:textId="77777777" w:rsidR="00097423" w:rsidRDefault="00097423" w:rsidP="00F95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0A2C" w14:textId="77777777" w:rsidR="00477801" w:rsidRDefault="00477801" w:rsidP="00631E6E">
    <w:pPr>
      <w:pStyle w:val="Peu"/>
      <w:rPr>
        <w:sz w:val="14"/>
        <w:szCs w:val="14"/>
      </w:rPr>
    </w:pPr>
  </w:p>
  <w:p w14:paraId="4BD6CA20" w14:textId="367D68D2" w:rsidR="00631E6E" w:rsidRDefault="0012528B" w:rsidP="00631E6E">
    <w:pPr>
      <w:pStyle w:val="Peu"/>
      <w:rPr>
        <w:sz w:val="14"/>
        <w:szCs w:val="14"/>
      </w:rPr>
    </w:pPr>
    <w:r w:rsidRPr="005044EA">
      <w:rPr>
        <w:b/>
        <w:noProof/>
        <w:color w:val="A6A6A6" w:themeColor="background1" w:themeShade="A6"/>
        <w:sz w:val="28"/>
        <w:szCs w:val="28"/>
        <w:lang w:eastAsia="ca-E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B18F9E4" wp14:editId="40EFC54A">
              <wp:simplePos x="0" y="0"/>
              <wp:positionH relativeFrom="margin">
                <wp:align>left</wp:align>
              </wp:positionH>
              <wp:positionV relativeFrom="paragraph">
                <wp:posOffset>95250</wp:posOffset>
              </wp:positionV>
              <wp:extent cx="5759450" cy="0"/>
              <wp:effectExtent l="0" t="0" r="31750" b="19050"/>
              <wp:wrapNone/>
              <wp:docPr id="10" name="Connector rect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0889267" id="Connector recte 10" o:spid="_x0000_s1026" alt="&quot;&quot;" style="position:absolute;z-index:2517094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5pt" to="453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" strokecolor="#a5a5a5 [2092]" strokeweight=".5pt">
              <w10:wrap anchorx="margin"/>
            </v:line>
          </w:pict>
        </mc:Fallback>
      </mc:AlternateContent>
    </w:r>
  </w:p>
  <w:p w14:paraId="0A15146E" w14:textId="77C4FE2D" w:rsidR="00631E6E" w:rsidRDefault="00631E6E" w:rsidP="00631E6E">
    <w:pPr>
      <w:pStyle w:val="Peu"/>
      <w:rPr>
        <w:sz w:val="14"/>
        <w:szCs w:val="14"/>
      </w:rPr>
    </w:pPr>
  </w:p>
  <w:p w14:paraId="5B4C78FC" w14:textId="58AE13B7" w:rsidR="00631E6E" w:rsidRPr="006B72AB" w:rsidRDefault="003A601C" w:rsidP="00631E6E">
    <w:pPr>
      <w:autoSpaceDE w:val="0"/>
      <w:autoSpaceDN w:val="0"/>
      <w:adjustRightInd w:val="0"/>
      <w:jc w:val="right"/>
      <w:rPr>
        <w:rFonts w:cs="Arial"/>
        <w:b/>
        <w:bCs/>
        <w:color w:val="0000FF"/>
        <w:sz w:val="14"/>
        <w:szCs w:val="14"/>
        <w:lang w:eastAsia="ca-ES"/>
      </w:rPr>
    </w:pPr>
    <w:sdt>
      <w:sdtPr>
        <w:id w:val="79443283"/>
        <w:docPartObj>
          <w:docPartGallery w:val="Page Numbers (Bottom of Page)"/>
          <w:docPartUnique/>
        </w:docPartObj>
      </w:sdtPr>
      <w:sdtEndPr/>
      <w:sdtContent>
        <w:r w:rsidR="003B19D4" w:rsidRPr="009175FB">
          <w:rPr>
            <w:sz w:val="20"/>
          </w:rPr>
          <w:fldChar w:fldCharType="begin"/>
        </w:r>
        <w:r w:rsidR="003B19D4" w:rsidRPr="009175FB">
          <w:rPr>
            <w:sz w:val="20"/>
          </w:rPr>
          <w:instrText xml:space="preserve"> PAGE   \* MERGEFORMAT </w:instrText>
        </w:r>
        <w:r w:rsidR="003B19D4" w:rsidRPr="009175FB">
          <w:rPr>
            <w:sz w:val="20"/>
          </w:rPr>
          <w:fldChar w:fldCharType="separate"/>
        </w:r>
        <w:r w:rsidR="00670F72">
          <w:rPr>
            <w:noProof/>
            <w:sz w:val="20"/>
          </w:rPr>
          <w:t>2</w:t>
        </w:r>
        <w:r w:rsidR="003B19D4" w:rsidRPr="009175FB">
          <w:rPr>
            <w:noProof/>
            <w:sz w:val="20"/>
          </w:rPr>
          <w:fldChar w:fldCharType="end"/>
        </w:r>
      </w:sdtContent>
    </w:sdt>
  </w:p>
  <w:p w14:paraId="288C794D" w14:textId="0B99ADE9" w:rsidR="00226C76" w:rsidRDefault="00226C76" w:rsidP="00F95B4C"/>
  <w:p w14:paraId="21B16EBB" w14:textId="77777777" w:rsidR="00B920E3" w:rsidRDefault="00B920E3" w:rsidP="00F95B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3703" w14:textId="42A9C0EC" w:rsidR="009175FB" w:rsidRDefault="00FD13C6" w:rsidP="009175FB">
    <w:pPr>
      <w:autoSpaceDE w:val="0"/>
      <w:autoSpaceDN w:val="0"/>
      <w:adjustRightInd w:val="0"/>
      <w:jc w:val="right"/>
    </w:pPr>
    <w:r w:rsidRPr="005044EA">
      <w:rPr>
        <w:b/>
        <w:noProof/>
        <w:color w:val="A6A6A6" w:themeColor="background1" w:themeShade="A6"/>
        <w:sz w:val="28"/>
        <w:szCs w:val="28"/>
        <w:lang w:eastAsia="ca-E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88FA098" wp14:editId="1656088F">
              <wp:simplePos x="0" y="0"/>
              <wp:positionH relativeFrom="margin">
                <wp:posOffset>-9525</wp:posOffset>
              </wp:positionH>
              <wp:positionV relativeFrom="paragraph">
                <wp:posOffset>93345</wp:posOffset>
              </wp:positionV>
              <wp:extent cx="5759450" cy="0"/>
              <wp:effectExtent l="0" t="0" r="31750" b="19050"/>
              <wp:wrapNone/>
              <wp:docPr id="9" name="Connector rect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6D8F4E3" id="Connector recte 9" o:spid="_x0000_s1026" alt="&quot;&quot;" style="position:absolute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7.35pt" to="45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" strokecolor="#a5a5a5 [2092]" strokeweight=".5pt">
              <w10:wrap anchorx="margin"/>
            </v:line>
          </w:pict>
        </mc:Fallback>
      </mc:AlternateContent>
    </w:r>
    <w:r w:rsidR="009175FB" w:rsidRPr="009175FB">
      <w:t xml:space="preserve"> </w:t>
    </w:r>
  </w:p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9175FB" w14:paraId="0449D5AB" w14:textId="77777777" w:rsidTr="009175FB">
      <w:tc>
        <w:tcPr>
          <w:tcW w:w="4530" w:type="dxa"/>
          <w:tcMar>
            <w:left w:w="0" w:type="dxa"/>
            <w:right w:w="0" w:type="dxa"/>
          </w:tcMar>
        </w:tcPr>
        <w:p w14:paraId="3508AAB3" w14:textId="0B21A44F" w:rsidR="009175FB" w:rsidRPr="00E641F1" w:rsidRDefault="009175FB" w:rsidP="009175FB">
          <w:pPr>
            <w:autoSpaceDE w:val="0"/>
            <w:autoSpaceDN w:val="0"/>
            <w:adjustRightInd w:val="0"/>
            <w:rPr>
              <w:sz w:val="14"/>
              <w:szCs w:val="14"/>
            </w:rPr>
          </w:pPr>
          <w:r w:rsidRPr="00E641F1">
            <w:rPr>
              <w:noProof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3640D5DD" wp14:editId="7D93254B">
                    <wp:simplePos x="0" y="0"/>
                    <wp:positionH relativeFrom="page">
                      <wp:posOffset>1080135</wp:posOffset>
                    </wp:positionH>
                    <wp:positionV relativeFrom="page">
                      <wp:posOffset>9631624</wp:posOffset>
                    </wp:positionV>
                    <wp:extent cx="5760000" cy="10800"/>
                    <wp:effectExtent l="0" t="0" r="0" b="8255"/>
                    <wp:wrapNone/>
                    <wp:docPr id="2000501075" name="Rectangle 5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60000" cy="108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1ED6A12D" id="Rectangle 5" o:spid="_x0000_s1026" alt="&quot;&quot;" style="position:absolute;margin-left:85.05pt;margin-top:758.4pt;width:453.55pt;height:.8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" fillcolor="#a5a5a5 [2092]" stroked="f">
                    <w10:wrap anchorx="page" anchory="page"/>
                  </v:rect>
                </w:pict>
              </mc:Fallback>
            </mc:AlternateContent>
          </w:r>
          <w:r w:rsidR="0017207B">
            <w:rPr>
              <w:sz w:val="14"/>
              <w:szCs w:val="14"/>
            </w:rPr>
            <w:t>Oficina de Comunicació i Premsa</w:t>
          </w:r>
        </w:p>
        <w:p w14:paraId="28895731" w14:textId="1C513D6E" w:rsidR="009175FB" w:rsidRPr="00E641F1" w:rsidRDefault="009175FB" w:rsidP="009175FB">
          <w:pPr>
            <w:autoSpaceDE w:val="0"/>
            <w:autoSpaceDN w:val="0"/>
            <w:adjustRightInd w:val="0"/>
            <w:rPr>
              <w:sz w:val="14"/>
              <w:szCs w:val="14"/>
            </w:rPr>
          </w:pPr>
          <w:r w:rsidRPr="00E641F1">
            <w:rPr>
              <w:sz w:val="14"/>
              <w:szCs w:val="14"/>
            </w:rPr>
            <w:t>Departament</w:t>
          </w:r>
          <w:r w:rsidR="0017207B">
            <w:rPr>
              <w:sz w:val="14"/>
              <w:szCs w:val="14"/>
            </w:rPr>
            <w:t xml:space="preserve"> d’Empresa i Treball</w:t>
          </w:r>
        </w:p>
        <w:p w14:paraId="50F02FBD" w14:textId="548CB92B" w:rsidR="009175FB" w:rsidRDefault="00EE2972" w:rsidP="009175FB">
          <w:pPr>
            <w:autoSpaceDE w:val="0"/>
            <w:autoSpaceDN w:val="0"/>
            <w:adjustRightInd w:val="0"/>
          </w:pPr>
          <w:r>
            <w:rPr>
              <w:sz w:val="14"/>
              <w:szCs w:val="14"/>
            </w:rPr>
            <w:t>p</w:t>
          </w:r>
          <w:r w:rsidR="0017207B">
            <w:rPr>
              <w:sz w:val="14"/>
              <w:szCs w:val="14"/>
            </w:rPr>
            <w:t>remsa.emc</w:t>
          </w:r>
          <w:r w:rsidR="009175FB" w:rsidRPr="00E641F1">
            <w:rPr>
              <w:sz w:val="14"/>
              <w:szCs w:val="14"/>
            </w:rPr>
            <w:t>@gencat.cat</w:t>
          </w:r>
        </w:p>
      </w:tc>
      <w:tc>
        <w:tcPr>
          <w:tcW w:w="4531" w:type="dxa"/>
          <w:tcMar>
            <w:left w:w="0" w:type="dxa"/>
            <w:right w:w="0" w:type="dxa"/>
          </w:tcMar>
        </w:tcPr>
        <w:p w14:paraId="1790E9FF" w14:textId="07CD250C" w:rsidR="009175FB" w:rsidRPr="006B72AB" w:rsidRDefault="003A601C" w:rsidP="009175FB">
          <w:pPr>
            <w:autoSpaceDE w:val="0"/>
            <w:autoSpaceDN w:val="0"/>
            <w:adjustRightInd w:val="0"/>
            <w:jc w:val="right"/>
            <w:rPr>
              <w:rFonts w:cs="Arial"/>
              <w:b/>
              <w:bCs/>
              <w:color w:val="0000FF"/>
              <w:sz w:val="14"/>
              <w:szCs w:val="14"/>
              <w:lang w:eastAsia="ca-ES"/>
            </w:rPr>
          </w:pPr>
          <w:sdt>
            <w:sdtPr>
              <w:id w:val="653415421"/>
              <w:docPartObj>
                <w:docPartGallery w:val="Page Numbers (Bottom of Page)"/>
                <w:docPartUnique/>
              </w:docPartObj>
            </w:sdtPr>
            <w:sdtEndPr/>
            <w:sdtContent>
              <w:r w:rsidR="009175FB" w:rsidRPr="009175FB">
                <w:rPr>
                  <w:sz w:val="20"/>
                </w:rPr>
                <w:fldChar w:fldCharType="begin"/>
              </w:r>
              <w:r w:rsidR="009175FB" w:rsidRPr="009175FB">
                <w:rPr>
                  <w:sz w:val="20"/>
                </w:rPr>
                <w:instrText xml:space="preserve"> PAGE   \* MERGEFORMAT </w:instrText>
              </w:r>
              <w:r w:rsidR="009175FB" w:rsidRPr="009175FB">
                <w:rPr>
                  <w:sz w:val="20"/>
                </w:rPr>
                <w:fldChar w:fldCharType="separate"/>
              </w:r>
              <w:r w:rsidR="00670F72">
                <w:rPr>
                  <w:noProof/>
                  <w:sz w:val="20"/>
                </w:rPr>
                <w:t>1</w:t>
              </w:r>
              <w:r w:rsidR="009175FB" w:rsidRPr="009175FB">
                <w:rPr>
                  <w:noProof/>
                  <w:sz w:val="20"/>
                </w:rPr>
                <w:fldChar w:fldCharType="end"/>
              </w:r>
            </w:sdtContent>
          </w:sdt>
        </w:p>
        <w:p w14:paraId="296434C9" w14:textId="77777777" w:rsidR="009175FB" w:rsidRDefault="009175FB" w:rsidP="009175FB">
          <w:pPr>
            <w:autoSpaceDE w:val="0"/>
            <w:autoSpaceDN w:val="0"/>
            <w:adjustRightInd w:val="0"/>
            <w:jc w:val="right"/>
          </w:pPr>
        </w:p>
      </w:tc>
    </w:tr>
  </w:tbl>
  <w:p w14:paraId="4842F091" w14:textId="0A832E84" w:rsidR="00855F2A" w:rsidRPr="00855F2A" w:rsidRDefault="00855F2A" w:rsidP="00B920E3">
    <w:pPr>
      <w:autoSpaceDE w:val="0"/>
      <w:autoSpaceDN w:val="0"/>
      <w:adjustRightInd w:val="0"/>
      <w:rPr>
        <w:rFonts w:cs="Arial"/>
        <w:b/>
        <w:bCs/>
        <w:color w:val="0000FF"/>
        <w:sz w:val="14"/>
        <w:szCs w:val="14"/>
        <w:lang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A258" w14:textId="77777777" w:rsidR="00097423" w:rsidRDefault="00097423">
      <w:r>
        <w:separator/>
      </w:r>
    </w:p>
    <w:p w14:paraId="1148DAAB" w14:textId="77777777" w:rsidR="00097423" w:rsidRDefault="00097423"/>
    <w:p w14:paraId="32F99DA6" w14:textId="77777777" w:rsidR="00097423" w:rsidRDefault="00097423"/>
    <w:p w14:paraId="2D21C6BE" w14:textId="77777777" w:rsidR="00097423" w:rsidRDefault="00097423" w:rsidP="00F95B4C"/>
  </w:footnote>
  <w:footnote w:type="continuationSeparator" w:id="0">
    <w:p w14:paraId="3137F0AD" w14:textId="77777777" w:rsidR="00097423" w:rsidRDefault="00097423">
      <w:r>
        <w:continuationSeparator/>
      </w:r>
    </w:p>
    <w:p w14:paraId="4A18FD0E" w14:textId="77777777" w:rsidR="00097423" w:rsidRDefault="00097423"/>
    <w:p w14:paraId="3BB0E49E" w14:textId="77777777" w:rsidR="00097423" w:rsidRDefault="00097423"/>
    <w:p w14:paraId="0C3F55C5" w14:textId="77777777" w:rsidR="00097423" w:rsidRDefault="00097423" w:rsidP="00F95B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3717" w14:textId="77777777" w:rsidR="00052F57" w:rsidRDefault="003C1CB3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2F5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91385C" w14:textId="77777777" w:rsidR="00052F57" w:rsidRDefault="00052F57">
    <w:pPr>
      <w:pStyle w:val="Capalera"/>
      <w:ind w:right="360"/>
    </w:pPr>
  </w:p>
  <w:p w14:paraId="5527012F" w14:textId="77777777" w:rsidR="005507C6" w:rsidRDefault="005507C6"/>
  <w:p w14:paraId="749F9D4D" w14:textId="77777777" w:rsidR="00226C76" w:rsidRDefault="00226C76"/>
  <w:p w14:paraId="2A7AFA5C" w14:textId="77777777" w:rsidR="00226C76" w:rsidRDefault="00226C76" w:rsidP="00F95B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6CD4" w14:textId="54978326" w:rsidR="00B862AB" w:rsidRPr="00B862AB" w:rsidRDefault="000765EB" w:rsidP="00B862AB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 w:rsidRPr="0036504A">
      <w:rPr>
        <w:noProof/>
        <w:lang w:eastAsia="ca-ES"/>
      </w:rPr>
      <w:drawing>
        <wp:anchor distT="0" distB="0" distL="114300" distR="114300" simplePos="0" relativeHeight="251717632" behindDoc="1" locked="0" layoutInCell="1" allowOverlap="1" wp14:anchorId="538F37B3" wp14:editId="3E4EF222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554400" cy="198000"/>
          <wp:effectExtent l="0" t="0" r="0" b="0"/>
          <wp:wrapTopAndBottom/>
          <wp:docPr id="43" name="Imagen 43" descr="Logotip de la Generalitat de Catalunya" title="Logotip de la Generalitat de Catalunya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6941CE" w14:textId="65F310BE" w:rsidR="00470BE3" w:rsidRDefault="00CC465F" w:rsidP="00CC465F">
    <w:pPr>
      <w:tabs>
        <w:tab w:val="left" w:pos="2880"/>
      </w:tabs>
    </w:pPr>
    <w:r>
      <w:tab/>
    </w:r>
  </w:p>
  <w:p w14:paraId="36CC33E6" w14:textId="01BBA75E" w:rsidR="00477801" w:rsidRPr="0017207B" w:rsidRDefault="0017207B" w:rsidP="0017207B">
    <w:pPr>
      <w:pStyle w:val="Departament"/>
    </w:pPr>
    <w:r w:rsidRPr="00F95B4C">
      <w:t xml:space="preserve">Nota de premsa | Departament </w:t>
    </w:r>
    <w:r>
      <w:t>d’Empresa i Treball</w:t>
    </w:r>
  </w:p>
  <w:p w14:paraId="2215400B" w14:textId="23333FE3" w:rsidR="00477801" w:rsidRDefault="00CC465F" w:rsidP="00F95B4C">
    <w:r w:rsidRPr="005044EA">
      <w:rPr>
        <w:b/>
        <w:noProof/>
        <w:color w:val="A6A6A6" w:themeColor="background1" w:themeShade="A6"/>
        <w:sz w:val="28"/>
        <w:szCs w:val="28"/>
        <w:lang w:eastAsia="ca-ES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73E56A91" wp14:editId="059BB15C">
              <wp:simplePos x="0" y="0"/>
              <wp:positionH relativeFrom="margin">
                <wp:posOffset>0</wp:posOffset>
              </wp:positionH>
              <wp:positionV relativeFrom="paragraph">
                <wp:posOffset>11430</wp:posOffset>
              </wp:positionV>
              <wp:extent cx="5759450" cy="0"/>
              <wp:effectExtent l="0" t="0" r="31750" b="19050"/>
              <wp:wrapNone/>
              <wp:docPr id="2" name="Connector rect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F2A453C" id="Connector recte 2" o:spid="_x0000_s1026" alt="&quot;&quot;" style="position:absolute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.9pt" to="453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" strokecolor="#a5a5a5 [2092]" strokeweight="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2949" w14:textId="1854C93F" w:rsidR="00855F2A" w:rsidRDefault="00787860" w:rsidP="00855F2A">
    <w:pPr>
      <w:rPr>
        <w:b/>
        <w:color w:val="2A6EBB"/>
        <w:sz w:val="28"/>
        <w:szCs w:val="28"/>
      </w:rPr>
    </w:pPr>
    <w:r>
      <w:rPr>
        <w:b/>
        <w:noProof/>
        <w:color w:val="2A6EBB"/>
        <w:sz w:val="28"/>
        <w:szCs w:val="28"/>
        <w:lang w:eastAsia="ca-ES"/>
      </w:rPr>
      <w:drawing>
        <wp:anchor distT="0" distB="0" distL="114300" distR="114300" simplePos="0" relativeHeight="251671552" behindDoc="1" locked="0" layoutInCell="1" allowOverlap="1" wp14:anchorId="667E0965" wp14:editId="4970862E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263600" cy="327600"/>
          <wp:effectExtent l="0" t="0" r="0" b="0"/>
          <wp:wrapNone/>
          <wp:docPr id="1" name="Imagen 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36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B7D007" w14:textId="2E975754" w:rsidR="00855F2A" w:rsidRDefault="00855F2A" w:rsidP="00855F2A">
    <w:pPr>
      <w:rPr>
        <w:b/>
        <w:color w:val="2A6EBB"/>
        <w:sz w:val="28"/>
        <w:szCs w:val="28"/>
      </w:rPr>
    </w:pPr>
  </w:p>
  <w:p w14:paraId="72B475C8" w14:textId="77777777" w:rsidR="00855F2A" w:rsidRDefault="00855F2A" w:rsidP="00855F2A">
    <w:pPr>
      <w:rPr>
        <w:b/>
        <w:color w:val="2A6EBB"/>
        <w:sz w:val="28"/>
        <w:szCs w:val="28"/>
      </w:rPr>
    </w:pPr>
  </w:p>
  <w:p w14:paraId="36EF4EC2" w14:textId="3A78BF1E" w:rsidR="00CD208B" w:rsidRPr="00F95B4C" w:rsidRDefault="00CD208B" w:rsidP="00F95B4C">
    <w:pPr>
      <w:pStyle w:val="Departament"/>
    </w:pPr>
    <w:r w:rsidRPr="00F95B4C">
      <w:t xml:space="preserve">Nota de premsa | Departament </w:t>
    </w:r>
    <w:r w:rsidR="00A10EA4">
      <w:t>d’Empresa i Treball</w:t>
    </w:r>
  </w:p>
  <w:p w14:paraId="7EBF6F24" w14:textId="24CF9D4B" w:rsidR="00421A99" w:rsidRPr="004B1532" w:rsidRDefault="005044EA" w:rsidP="00CD208B">
    <w:pPr>
      <w:rPr>
        <w:noProof/>
        <w:color w:val="7F7F7F" w:themeColor="text1" w:themeTint="80"/>
        <w:sz w:val="28"/>
        <w:szCs w:val="28"/>
        <w:lang w:val="es-ES"/>
      </w:rPr>
    </w:pPr>
    <w:r w:rsidRPr="005044EA">
      <w:rPr>
        <w:b/>
        <w:noProof/>
        <w:color w:val="A6A6A6" w:themeColor="background1" w:themeShade="A6"/>
        <w:sz w:val="28"/>
        <w:szCs w:val="28"/>
        <w:lang w:eastAsia="ca-E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35F4D53" wp14:editId="7CD87038">
              <wp:simplePos x="0" y="0"/>
              <wp:positionH relativeFrom="margin">
                <wp:posOffset>0</wp:posOffset>
              </wp:positionH>
              <wp:positionV relativeFrom="paragraph">
                <wp:posOffset>66040</wp:posOffset>
              </wp:positionV>
              <wp:extent cx="5759450" cy="0"/>
              <wp:effectExtent l="0" t="0" r="31750" b="19050"/>
              <wp:wrapNone/>
              <wp:docPr id="7" name="Connector rect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7801F8CF" id="Connector recte 7" o:spid="_x0000_s1026" alt="&quot;&quot;" style="position:absolute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5.2pt" to="453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" strokecolor="#a5a5a5 [2092]" strokeweight="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575F"/>
    <w:multiLevelType w:val="multilevel"/>
    <w:tmpl w:val="5138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F08B6"/>
    <w:multiLevelType w:val="hybridMultilevel"/>
    <w:tmpl w:val="B5900D8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51E7A"/>
    <w:multiLevelType w:val="multilevel"/>
    <w:tmpl w:val="C2F2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C787F"/>
    <w:multiLevelType w:val="multilevel"/>
    <w:tmpl w:val="D062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437DC"/>
    <w:multiLevelType w:val="hybridMultilevel"/>
    <w:tmpl w:val="7A6A91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1126A"/>
    <w:multiLevelType w:val="hybridMultilevel"/>
    <w:tmpl w:val="2C7C0C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93391"/>
    <w:multiLevelType w:val="hybridMultilevel"/>
    <w:tmpl w:val="131C64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6617A"/>
    <w:multiLevelType w:val="multilevel"/>
    <w:tmpl w:val="B4FC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029E5"/>
    <w:multiLevelType w:val="multilevel"/>
    <w:tmpl w:val="D184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05F5A"/>
    <w:multiLevelType w:val="hybridMultilevel"/>
    <w:tmpl w:val="9764751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E51C27"/>
    <w:multiLevelType w:val="hybridMultilevel"/>
    <w:tmpl w:val="14F686DE"/>
    <w:lvl w:ilvl="0" w:tplc="77FA4548">
      <w:start w:val="1"/>
      <w:numFmt w:val="bullet"/>
      <w:pStyle w:val="DestacatNo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55386"/>
    <w:multiLevelType w:val="multilevel"/>
    <w:tmpl w:val="020C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39171F"/>
    <w:multiLevelType w:val="multilevel"/>
    <w:tmpl w:val="78B6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AF3692"/>
    <w:multiLevelType w:val="hybridMultilevel"/>
    <w:tmpl w:val="33CC62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813D2"/>
    <w:multiLevelType w:val="hybridMultilevel"/>
    <w:tmpl w:val="5EFC7E2C"/>
    <w:lvl w:ilvl="0" w:tplc="CF9E6BCC">
      <w:start w:val="1"/>
      <w:numFmt w:val="bullet"/>
      <w:pStyle w:val="Llistadelem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54AF6"/>
    <w:multiLevelType w:val="multilevel"/>
    <w:tmpl w:val="FA9E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4C3B99"/>
    <w:multiLevelType w:val="hybridMultilevel"/>
    <w:tmpl w:val="F36C10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26434">
    <w:abstractNumId w:val="10"/>
  </w:num>
  <w:num w:numId="2" w16cid:durableId="1329216625">
    <w:abstractNumId w:val="12"/>
  </w:num>
  <w:num w:numId="3" w16cid:durableId="1322612527">
    <w:abstractNumId w:val="2"/>
  </w:num>
  <w:num w:numId="4" w16cid:durableId="1956014930">
    <w:abstractNumId w:val="11"/>
  </w:num>
  <w:num w:numId="5" w16cid:durableId="1471053365">
    <w:abstractNumId w:val="7"/>
  </w:num>
  <w:num w:numId="6" w16cid:durableId="1573931196">
    <w:abstractNumId w:val="0"/>
  </w:num>
  <w:num w:numId="7" w16cid:durableId="964429337">
    <w:abstractNumId w:val="8"/>
  </w:num>
  <w:num w:numId="8" w16cid:durableId="789475358">
    <w:abstractNumId w:val="3"/>
  </w:num>
  <w:num w:numId="9" w16cid:durableId="1741756990">
    <w:abstractNumId w:val="15"/>
  </w:num>
  <w:num w:numId="10" w16cid:durableId="1721242808">
    <w:abstractNumId w:val="14"/>
  </w:num>
  <w:num w:numId="11" w16cid:durableId="1142574081">
    <w:abstractNumId w:val="6"/>
  </w:num>
  <w:num w:numId="12" w16cid:durableId="1193962070">
    <w:abstractNumId w:val="4"/>
  </w:num>
  <w:num w:numId="13" w16cid:durableId="813989133">
    <w:abstractNumId w:val="16"/>
  </w:num>
  <w:num w:numId="14" w16cid:durableId="2083477415">
    <w:abstractNumId w:val="13"/>
  </w:num>
  <w:num w:numId="15" w16cid:durableId="208957377">
    <w:abstractNumId w:val="5"/>
  </w:num>
  <w:num w:numId="16" w16cid:durableId="1914121092">
    <w:abstractNumId w:val="1"/>
  </w:num>
  <w:num w:numId="17" w16cid:durableId="1822577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o:colormru v:ext="edit" colors="#2a6eb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7D1"/>
    <w:rsid w:val="00006882"/>
    <w:rsid w:val="00013083"/>
    <w:rsid w:val="00021D8E"/>
    <w:rsid w:val="000354AC"/>
    <w:rsid w:val="00050EC4"/>
    <w:rsid w:val="00051D73"/>
    <w:rsid w:val="00052F57"/>
    <w:rsid w:val="00056A90"/>
    <w:rsid w:val="0006241A"/>
    <w:rsid w:val="000728E2"/>
    <w:rsid w:val="00075028"/>
    <w:rsid w:val="000765EB"/>
    <w:rsid w:val="0009103E"/>
    <w:rsid w:val="00097423"/>
    <w:rsid w:val="000A5E71"/>
    <w:rsid w:val="000B23F6"/>
    <w:rsid w:val="000C24B2"/>
    <w:rsid w:val="000C38B8"/>
    <w:rsid w:val="000C60BF"/>
    <w:rsid w:val="000D063C"/>
    <w:rsid w:val="000D2333"/>
    <w:rsid w:val="000D4B29"/>
    <w:rsid w:val="000E5C12"/>
    <w:rsid w:val="0012528B"/>
    <w:rsid w:val="001329E6"/>
    <w:rsid w:val="00136508"/>
    <w:rsid w:val="0014560D"/>
    <w:rsid w:val="001473DF"/>
    <w:rsid w:val="00151B7E"/>
    <w:rsid w:val="00153362"/>
    <w:rsid w:val="00160152"/>
    <w:rsid w:val="001617C5"/>
    <w:rsid w:val="00165F4C"/>
    <w:rsid w:val="0017207B"/>
    <w:rsid w:val="001745F1"/>
    <w:rsid w:val="00180274"/>
    <w:rsid w:val="0018037E"/>
    <w:rsid w:val="00182D9E"/>
    <w:rsid w:val="0019444C"/>
    <w:rsid w:val="001A196F"/>
    <w:rsid w:val="001A2597"/>
    <w:rsid w:val="001A278A"/>
    <w:rsid w:val="001A6924"/>
    <w:rsid w:val="001A7AE3"/>
    <w:rsid w:val="001B1BDA"/>
    <w:rsid w:val="001B35BD"/>
    <w:rsid w:val="001B741B"/>
    <w:rsid w:val="001D7A7C"/>
    <w:rsid w:val="001E188E"/>
    <w:rsid w:val="001E48A7"/>
    <w:rsid w:val="001F24B3"/>
    <w:rsid w:val="001F7A35"/>
    <w:rsid w:val="001F7BBA"/>
    <w:rsid w:val="00212914"/>
    <w:rsid w:val="00216D34"/>
    <w:rsid w:val="00221ABE"/>
    <w:rsid w:val="00223B8A"/>
    <w:rsid w:val="00226C76"/>
    <w:rsid w:val="002402AA"/>
    <w:rsid w:val="00252C1C"/>
    <w:rsid w:val="00263B29"/>
    <w:rsid w:val="00267ED4"/>
    <w:rsid w:val="0027535A"/>
    <w:rsid w:val="00275A47"/>
    <w:rsid w:val="0028384A"/>
    <w:rsid w:val="00286A4C"/>
    <w:rsid w:val="002A66FF"/>
    <w:rsid w:val="002B07E2"/>
    <w:rsid w:val="002B618B"/>
    <w:rsid w:val="002B6897"/>
    <w:rsid w:val="002D36C4"/>
    <w:rsid w:val="00306686"/>
    <w:rsid w:val="00311201"/>
    <w:rsid w:val="003132BB"/>
    <w:rsid w:val="00314C10"/>
    <w:rsid w:val="003209C3"/>
    <w:rsid w:val="00331766"/>
    <w:rsid w:val="003543BA"/>
    <w:rsid w:val="0035470E"/>
    <w:rsid w:val="00365185"/>
    <w:rsid w:val="00370B73"/>
    <w:rsid w:val="00376F98"/>
    <w:rsid w:val="00387405"/>
    <w:rsid w:val="003919A6"/>
    <w:rsid w:val="00395FDC"/>
    <w:rsid w:val="003A601C"/>
    <w:rsid w:val="003B19D4"/>
    <w:rsid w:val="003B35E2"/>
    <w:rsid w:val="003B5DB3"/>
    <w:rsid w:val="003C0D7F"/>
    <w:rsid w:val="003C1CB3"/>
    <w:rsid w:val="003C5621"/>
    <w:rsid w:val="003D26F8"/>
    <w:rsid w:val="003F1AAC"/>
    <w:rsid w:val="0041362E"/>
    <w:rsid w:val="00421386"/>
    <w:rsid w:val="00421A99"/>
    <w:rsid w:val="00424271"/>
    <w:rsid w:val="00424672"/>
    <w:rsid w:val="00427BF8"/>
    <w:rsid w:val="004311E1"/>
    <w:rsid w:val="0043626D"/>
    <w:rsid w:val="004365CB"/>
    <w:rsid w:val="004411AA"/>
    <w:rsid w:val="004473CE"/>
    <w:rsid w:val="00447A08"/>
    <w:rsid w:val="004517A0"/>
    <w:rsid w:val="0045531B"/>
    <w:rsid w:val="004659C3"/>
    <w:rsid w:val="00470BE3"/>
    <w:rsid w:val="00477801"/>
    <w:rsid w:val="00480715"/>
    <w:rsid w:val="004822E2"/>
    <w:rsid w:val="004833C6"/>
    <w:rsid w:val="004924D0"/>
    <w:rsid w:val="00494123"/>
    <w:rsid w:val="00494685"/>
    <w:rsid w:val="004A3A21"/>
    <w:rsid w:val="004A40B0"/>
    <w:rsid w:val="004B1532"/>
    <w:rsid w:val="004B43AB"/>
    <w:rsid w:val="004C6421"/>
    <w:rsid w:val="004C6BD1"/>
    <w:rsid w:val="004D242A"/>
    <w:rsid w:val="004D4463"/>
    <w:rsid w:val="004E3BEB"/>
    <w:rsid w:val="004E79BD"/>
    <w:rsid w:val="004F2D31"/>
    <w:rsid w:val="005032BB"/>
    <w:rsid w:val="005044EA"/>
    <w:rsid w:val="0050503E"/>
    <w:rsid w:val="005062BE"/>
    <w:rsid w:val="00510EB4"/>
    <w:rsid w:val="005113AB"/>
    <w:rsid w:val="00516E5C"/>
    <w:rsid w:val="00535AC8"/>
    <w:rsid w:val="00541B10"/>
    <w:rsid w:val="005507C6"/>
    <w:rsid w:val="00557185"/>
    <w:rsid w:val="00583969"/>
    <w:rsid w:val="00584AA7"/>
    <w:rsid w:val="00592628"/>
    <w:rsid w:val="0059389A"/>
    <w:rsid w:val="005A17EA"/>
    <w:rsid w:val="005A2B10"/>
    <w:rsid w:val="005B024B"/>
    <w:rsid w:val="005C145B"/>
    <w:rsid w:val="005D0BEB"/>
    <w:rsid w:val="005D2C93"/>
    <w:rsid w:val="005E0982"/>
    <w:rsid w:val="005E1CBD"/>
    <w:rsid w:val="005E3C51"/>
    <w:rsid w:val="00605F50"/>
    <w:rsid w:val="006062E9"/>
    <w:rsid w:val="006104D5"/>
    <w:rsid w:val="006117BC"/>
    <w:rsid w:val="00613310"/>
    <w:rsid w:val="00613C53"/>
    <w:rsid w:val="006229E1"/>
    <w:rsid w:val="00631E6E"/>
    <w:rsid w:val="0066145E"/>
    <w:rsid w:val="00670F72"/>
    <w:rsid w:val="0069110C"/>
    <w:rsid w:val="006A6C5C"/>
    <w:rsid w:val="006B0580"/>
    <w:rsid w:val="006B72AB"/>
    <w:rsid w:val="006C0261"/>
    <w:rsid w:val="006C476E"/>
    <w:rsid w:val="006D4920"/>
    <w:rsid w:val="006E36D0"/>
    <w:rsid w:val="006F3EA6"/>
    <w:rsid w:val="0072287A"/>
    <w:rsid w:val="00740887"/>
    <w:rsid w:val="007415D8"/>
    <w:rsid w:val="00752F09"/>
    <w:rsid w:val="00753867"/>
    <w:rsid w:val="00764AB8"/>
    <w:rsid w:val="00772F99"/>
    <w:rsid w:val="00777FAC"/>
    <w:rsid w:val="00787497"/>
    <w:rsid w:val="007877E1"/>
    <w:rsid w:val="00787860"/>
    <w:rsid w:val="007B147C"/>
    <w:rsid w:val="007B1C1A"/>
    <w:rsid w:val="007C0ED2"/>
    <w:rsid w:val="007C5FCC"/>
    <w:rsid w:val="007D16C3"/>
    <w:rsid w:val="007D7BD4"/>
    <w:rsid w:val="007F00E8"/>
    <w:rsid w:val="007F3267"/>
    <w:rsid w:val="008223F9"/>
    <w:rsid w:val="008308E8"/>
    <w:rsid w:val="0083376E"/>
    <w:rsid w:val="00840890"/>
    <w:rsid w:val="00847FB8"/>
    <w:rsid w:val="00855F2A"/>
    <w:rsid w:val="00857056"/>
    <w:rsid w:val="00871BAF"/>
    <w:rsid w:val="008759AC"/>
    <w:rsid w:val="008777F9"/>
    <w:rsid w:val="008822A0"/>
    <w:rsid w:val="00890DBB"/>
    <w:rsid w:val="00891EBE"/>
    <w:rsid w:val="00892B68"/>
    <w:rsid w:val="00896839"/>
    <w:rsid w:val="008A7098"/>
    <w:rsid w:val="008C6D73"/>
    <w:rsid w:val="008D4470"/>
    <w:rsid w:val="008D57D5"/>
    <w:rsid w:val="008E74B0"/>
    <w:rsid w:val="009175FB"/>
    <w:rsid w:val="0092113C"/>
    <w:rsid w:val="009511BB"/>
    <w:rsid w:val="0095311D"/>
    <w:rsid w:val="0095413D"/>
    <w:rsid w:val="00960C53"/>
    <w:rsid w:val="00967369"/>
    <w:rsid w:val="00974D4F"/>
    <w:rsid w:val="0097640B"/>
    <w:rsid w:val="0098725F"/>
    <w:rsid w:val="009A192D"/>
    <w:rsid w:val="009A35D7"/>
    <w:rsid w:val="009B6237"/>
    <w:rsid w:val="009B67B5"/>
    <w:rsid w:val="009C1DF1"/>
    <w:rsid w:val="009C642A"/>
    <w:rsid w:val="009C6463"/>
    <w:rsid w:val="009C69E1"/>
    <w:rsid w:val="009D0E36"/>
    <w:rsid w:val="009D0E81"/>
    <w:rsid w:val="009F070A"/>
    <w:rsid w:val="009F220F"/>
    <w:rsid w:val="009F4EB8"/>
    <w:rsid w:val="00A10EA4"/>
    <w:rsid w:val="00A56B45"/>
    <w:rsid w:val="00A633D8"/>
    <w:rsid w:val="00A64789"/>
    <w:rsid w:val="00A66761"/>
    <w:rsid w:val="00A70998"/>
    <w:rsid w:val="00A7387F"/>
    <w:rsid w:val="00A80E3A"/>
    <w:rsid w:val="00A8685B"/>
    <w:rsid w:val="00AA5F59"/>
    <w:rsid w:val="00AD45E7"/>
    <w:rsid w:val="00AD740A"/>
    <w:rsid w:val="00AE5A70"/>
    <w:rsid w:val="00AF099D"/>
    <w:rsid w:val="00AF33C1"/>
    <w:rsid w:val="00B045F7"/>
    <w:rsid w:val="00B04D20"/>
    <w:rsid w:val="00B2309C"/>
    <w:rsid w:val="00B24FFA"/>
    <w:rsid w:val="00B31190"/>
    <w:rsid w:val="00B34576"/>
    <w:rsid w:val="00B41181"/>
    <w:rsid w:val="00B45DBC"/>
    <w:rsid w:val="00B6028E"/>
    <w:rsid w:val="00B67F93"/>
    <w:rsid w:val="00B8165C"/>
    <w:rsid w:val="00B862AB"/>
    <w:rsid w:val="00B920E3"/>
    <w:rsid w:val="00B93720"/>
    <w:rsid w:val="00B94606"/>
    <w:rsid w:val="00B947A6"/>
    <w:rsid w:val="00B953E6"/>
    <w:rsid w:val="00B9582F"/>
    <w:rsid w:val="00B96759"/>
    <w:rsid w:val="00BA6036"/>
    <w:rsid w:val="00BC1577"/>
    <w:rsid w:val="00BC233F"/>
    <w:rsid w:val="00BD6005"/>
    <w:rsid w:val="00BE00CB"/>
    <w:rsid w:val="00BE2530"/>
    <w:rsid w:val="00BE725F"/>
    <w:rsid w:val="00BE77D6"/>
    <w:rsid w:val="00BE7EE5"/>
    <w:rsid w:val="00BF3C94"/>
    <w:rsid w:val="00BF4673"/>
    <w:rsid w:val="00C1711D"/>
    <w:rsid w:val="00C22CCB"/>
    <w:rsid w:val="00C2751E"/>
    <w:rsid w:val="00C34FE9"/>
    <w:rsid w:val="00C51A05"/>
    <w:rsid w:val="00C577D1"/>
    <w:rsid w:val="00C62EB2"/>
    <w:rsid w:val="00C75E88"/>
    <w:rsid w:val="00C80152"/>
    <w:rsid w:val="00C840EF"/>
    <w:rsid w:val="00CA0D8A"/>
    <w:rsid w:val="00CA12F7"/>
    <w:rsid w:val="00CC0760"/>
    <w:rsid w:val="00CC465F"/>
    <w:rsid w:val="00CC531F"/>
    <w:rsid w:val="00CD208B"/>
    <w:rsid w:val="00CD4474"/>
    <w:rsid w:val="00CD5F94"/>
    <w:rsid w:val="00CD759F"/>
    <w:rsid w:val="00CE07CD"/>
    <w:rsid w:val="00CE4100"/>
    <w:rsid w:val="00CE6E2F"/>
    <w:rsid w:val="00D0248D"/>
    <w:rsid w:val="00D02EC1"/>
    <w:rsid w:val="00D06C93"/>
    <w:rsid w:val="00D10DCF"/>
    <w:rsid w:val="00D23708"/>
    <w:rsid w:val="00D23CA7"/>
    <w:rsid w:val="00D23DFF"/>
    <w:rsid w:val="00D2503D"/>
    <w:rsid w:val="00D26186"/>
    <w:rsid w:val="00D27A72"/>
    <w:rsid w:val="00D410C2"/>
    <w:rsid w:val="00D453D4"/>
    <w:rsid w:val="00D46D45"/>
    <w:rsid w:val="00D51AF9"/>
    <w:rsid w:val="00D7217F"/>
    <w:rsid w:val="00D734EF"/>
    <w:rsid w:val="00D761B2"/>
    <w:rsid w:val="00DA039C"/>
    <w:rsid w:val="00DA50E4"/>
    <w:rsid w:val="00DC1767"/>
    <w:rsid w:val="00DC7E8B"/>
    <w:rsid w:val="00DD73C7"/>
    <w:rsid w:val="00DE194E"/>
    <w:rsid w:val="00DF6293"/>
    <w:rsid w:val="00DF7E33"/>
    <w:rsid w:val="00E00A1A"/>
    <w:rsid w:val="00E10F9E"/>
    <w:rsid w:val="00E249A8"/>
    <w:rsid w:val="00E3254D"/>
    <w:rsid w:val="00E41EE8"/>
    <w:rsid w:val="00E531A5"/>
    <w:rsid w:val="00E5543D"/>
    <w:rsid w:val="00E559FF"/>
    <w:rsid w:val="00E641F1"/>
    <w:rsid w:val="00E64A24"/>
    <w:rsid w:val="00E659A2"/>
    <w:rsid w:val="00E876C8"/>
    <w:rsid w:val="00E8773C"/>
    <w:rsid w:val="00EA0032"/>
    <w:rsid w:val="00EA0605"/>
    <w:rsid w:val="00EA1534"/>
    <w:rsid w:val="00EA79B8"/>
    <w:rsid w:val="00EB7D13"/>
    <w:rsid w:val="00EC0771"/>
    <w:rsid w:val="00EC2E04"/>
    <w:rsid w:val="00EC4EFB"/>
    <w:rsid w:val="00ED092E"/>
    <w:rsid w:val="00EE2972"/>
    <w:rsid w:val="00EE4DE6"/>
    <w:rsid w:val="00F00793"/>
    <w:rsid w:val="00F039D3"/>
    <w:rsid w:val="00F14551"/>
    <w:rsid w:val="00F16663"/>
    <w:rsid w:val="00F20122"/>
    <w:rsid w:val="00F20159"/>
    <w:rsid w:val="00F2676B"/>
    <w:rsid w:val="00F47D7D"/>
    <w:rsid w:val="00F5345D"/>
    <w:rsid w:val="00F70BDB"/>
    <w:rsid w:val="00F81889"/>
    <w:rsid w:val="00F92E3B"/>
    <w:rsid w:val="00F95B4C"/>
    <w:rsid w:val="00FC251F"/>
    <w:rsid w:val="00FC7FD5"/>
    <w:rsid w:val="00FD13C6"/>
    <w:rsid w:val="00F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2a6ebb"/>
    </o:shapedefaults>
    <o:shapelayout v:ext="edit">
      <o:idmap v:ext="edit" data="1"/>
    </o:shapelayout>
  </w:shapeDefaults>
  <w:decimalSymbol w:val=","/>
  <w:listSeparator w:val=";"/>
  <w14:docId w14:val="09B17F7F"/>
  <w15:docId w15:val="{D5358CE0-7D9B-40E8-A649-B4B8FB62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trong" w:uiPriority="22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FB8"/>
    <w:rPr>
      <w:rFonts w:ascii="Arial" w:hAnsi="Arial"/>
      <w:sz w:val="24"/>
      <w:lang w:eastAsia="es-ES"/>
    </w:rPr>
  </w:style>
  <w:style w:type="paragraph" w:styleId="Ttol1">
    <w:name w:val="heading 1"/>
    <w:basedOn w:val="Normal"/>
    <w:link w:val="Ttol1Car"/>
    <w:uiPriority w:val="9"/>
    <w:rsid w:val="00021D8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3C5621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uiPriority w:val="22"/>
    <w:rsid w:val="00F95B4C"/>
    <w:rPr>
      <w:b/>
      <w:lang w:val="fr-FR"/>
    </w:rPr>
  </w:style>
  <w:style w:type="paragraph" w:styleId="Textindependent">
    <w:name w:val="Body Text"/>
    <w:basedOn w:val="Normal"/>
    <w:rsid w:val="0006241A"/>
    <w:rPr>
      <w:sz w:val="14"/>
    </w:rPr>
  </w:style>
  <w:style w:type="paragraph" w:styleId="Textdeglobus">
    <w:name w:val="Balloon Text"/>
    <w:basedOn w:val="Normal"/>
    <w:link w:val="TextdeglobusCar"/>
    <w:rsid w:val="00F2676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2676B"/>
    <w:rPr>
      <w:rFonts w:ascii="Tahoma" w:hAnsi="Tahoma" w:cs="Tahoma"/>
      <w:sz w:val="16"/>
      <w:szCs w:val="16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C577D1"/>
    <w:rPr>
      <w:rFonts w:ascii="Arial" w:hAnsi="Arial"/>
      <w:sz w:val="22"/>
      <w:lang w:eastAsia="es-ES"/>
    </w:rPr>
  </w:style>
  <w:style w:type="paragraph" w:styleId="Pargrafdellista">
    <w:name w:val="List Paragraph"/>
    <w:aliases w:val="Llistat números,Epígrafs superior i inferior,Párrafo de lista - cat,List Paragraph,Lista sin Numerar,Listenabsatz,Paràgraf de llista1,Párrafo de lista1,Párrafo Numerado,Párrafo de lista"/>
    <w:basedOn w:val="Normal"/>
    <w:link w:val="PargrafdellistaCar"/>
    <w:uiPriority w:val="34"/>
    <w:qFormat/>
    <w:rsid w:val="00855F2A"/>
    <w:pPr>
      <w:ind w:left="720"/>
      <w:contextualSpacing/>
    </w:pPr>
  </w:style>
  <w:style w:type="paragraph" w:styleId="NormalWeb">
    <w:name w:val="Normal (Web)"/>
    <w:basedOn w:val="Normal"/>
    <w:link w:val="NormalWebCar"/>
    <w:uiPriority w:val="99"/>
    <w:unhideWhenUsed/>
    <w:rsid w:val="00855F2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character" w:styleId="Enlla">
    <w:name w:val="Hyperlink"/>
    <w:basedOn w:val="Lletraperdefectedelpargraf"/>
    <w:rsid w:val="00165F4C"/>
    <w:rPr>
      <w:color w:val="0000FF" w:themeColor="hyperlink"/>
      <w:u w:val="single"/>
    </w:rPr>
  </w:style>
  <w:style w:type="paragraph" w:customStyle="1" w:styleId="Default">
    <w:name w:val="Default"/>
    <w:basedOn w:val="Normal"/>
    <w:link w:val="DefaultCar"/>
    <w:uiPriority w:val="99"/>
    <w:rsid w:val="00EB7D13"/>
    <w:pPr>
      <w:autoSpaceDE w:val="0"/>
      <w:autoSpaceDN w:val="0"/>
    </w:pPr>
    <w:rPr>
      <w:rFonts w:eastAsiaTheme="minorHAnsi" w:cs="Arial"/>
      <w:color w:val="000000"/>
      <w:szCs w:val="24"/>
      <w:lang w:eastAsia="en-US"/>
    </w:rPr>
  </w:style>
  <w:style w:type="paragraph" w:customStyle="1" w:styleId="TtolNota">
    <w:name w:val="Títol Nota"/>
    <w:basedOn w:val="Normal"/>
    <w:link w:val="TtolNotaCar"/>
    <w:qFormat/>
    <w:rsid w:val="00F95B4C"/>
    <w:pPr>
      <w:spacing w:after="360" w:line="276" w:lineRule="auto"/>
    </w:pPr>
    <w:rPr>
      <w:rFonts w:cs="Arial"/>
      <w:b/>
      <w:bCs/>
      <w:color w:val="000000" w:themeColor="text1"/>
      <w:sz w:val="32"/>
      <w:szCs w:val="32"/>
    </w:rPr>
  </w:style>
  <w:style w:type="paragraph" w:customStyle="1" w:styleId="SubttolNota">
    <w:name w:val="Subtítol Nota"/>
    <w:basedOn w:val="Normal"/>
    <w:link w:val="SubttolNotaCar"/>
    <w:qFormat/>
    <w:rsid w:val="00223B8A"/>
    <w:rPr>
      <w:rFonts w:cs="Arial"/>
      <w:b/>
      <w:szCs w:val="24"/>
      <w:lang w:val="fr-FR"/>
    </w:rPr>
  </w:style>
  <w:style w:type="character" w:customStyle="1" w:styleId="TtolNotaCar">
    <w:name w:val="Títol Nota Car"/>
    <w:basedOn w:val="Lletraperdefectedelpargraf"/>
    <w:link w:val="TtolNota"/>
    <w:rsid w:val="00F95B4C"/>
    <w:rPr>
      <w:rFonts w:ascii="Arial" w:hAnsi="Arial" w:cs="Arial"/>
      <w:b/>
      <w:bCs/>
      <w:color w:val="000000" w:themeColor="text1"/>
      <w:sz w:val="32"/>
      <w:szCs w:val="32"/>
      <w:lang w:eastAsia="es-ES"/>
    </w:rPr>
  </w:style>
  <w:style w:type="paragraph" w:customStyle="1" w:styleId="DestacatNota">
    <w:name w:val="Destacat Nota"/>
    <w:basedOn w:val="Pargrafdellista"/>
    <w:link w:val="DestacatNotaCar"/>
    <w:qFormat/>
    <w:rsid w:val="00F95B4C"/>
    <w:pPr>
      <w:numPr>
        <w:numId w:val="1"/>
      </w:numPr>
      <w:spacing w:before="240" w:after="240" w:line="276" w:lineRule="auto"/>
      <w:ind w:left="357" w:hanging="357"/>
      <w:contextualSpacing w:val="0"/>
    </w:pPr>
    <w:rPr>
      <w:rFonts w:cs="Arial"/>
      <w:b/>
      <w:bCs/>
      <w:szCs w:val="24"/>
    </w:rPr>
  </w:style>
  <w:style w:type="character" w:customStyle="1" w:styleId="SubttolNotaCar">
    <w:name w:val="Subtítol Nota Car"/>
    <w:basedOn w:val="Lletraperdefectedelpargraf"/>
    <w:link w:val="SubttolNota"/>
    <w:rsid w:val="00223B8A"/>
    <w:rPr>
      <w:rFonts w:ascii="Arial" w:hAnsi="Arial" w:cs="Arial"/>
      <w:b/>
      <w:sz w:val="24"/>
      <w:szCs w:val="24"/>
      <w:lang w:val="fr-FR" w:eastAsia="es-ES"/>
    </w:rPr>
  </w:style>
  <w:style w:type="paragraph" w:customStyle="1" w:styleId="CosNota">
    <w:name w:val="Cos Nota"/>
    <w:basedOn w:val="Default"/>
    <w:link w:val="CosNotaCar"/>
    <w:qFormat/>
    <w:rsid w:val="00F95B4C"/>
    <w:pPr>
      <w:spacing w:after="240" w:line="276" w:lineRule="auto"/>
    </w:pPr>
    <w:rPr>
      <w:lang w:val="es-ES"/>
    </w:rPr>
  </w:style>
  <w:style w:type="character" w:customStyle="1" w:styleId="PargrafdellistaCar">
    <w:name w:val="Paràgraf de llista Car"/>
    <w:aliases w:val="Llistat números Car,Epígrafs superior i inferior Car,Párrafo de lista - cat Car,List Paragraph Car,Lista sin Numerar Car,Listenabsatz Car,Paràgraf de llista1 Car,Párrafo de lista1 Car,Párrafo Numerado Car,Párrafo de lista Car"/>
    <w:basedOn w:val="Lletraperdefectedelpargraf"/>
    <w:link w:val="Pargrafdellista"/>
    <w:uiPriority w:val="34"/>
    <w:qFormat/>
    <w:rsid w:val="00223B8A"/>
    <w:rPr>
      <w:rFonts w:ascii="Arial" w:hAnsi="Arial"/>
      <w:sz w:val="22"/>
      <w:lang w:eastAsia="es-ES"/>
    </w:rPr>
  </w:style>
  <w:style w:type="character" w:customStyle="1" w:styleId="DestacatNotaCar">
    <w:name w:val="Destacat Nota Car"/>
    <w:basedOn w:val="PargrafdellistaCar"/>
    <w:link w:val="DestacatNota"/>
    <w:rsid w:val="00F95B4C"/>
    <w:rPr>
      <w:rFonts w:ascii="Arial" w:hAnsi="Arial" w:cs="Arial"/>
      <w:b/>
      <w:bCs/>
      <w:sz w:val="24"/>
      <w:szCs w:val="24"/>
      <w:lang w:eastAsia="es-ES"/>
    </w:rPr>
  </w:style>
  <w:style w:type="paragraph" w:customStyle="1" w:styleId="ApartatPrimerNivell">
    <w:name w:val="Apartat Primer Nivell"/>
    <w:basedOn w:val="NormalWeb"/>
    <w:link w:val="ApartatPrimerNivellCar"/>
    <w:rsid w:val="00F95B4C"/>
    <w:pPr>
      <w:spacing w:after="240" w:line="276" w:lineRule="auto"/>
      <w:jc w:val="left"/>
    </w:pPr>
    <w:rPr>
      <w:rFonts w:ascii="Arial" w:hAnsi="Arial" w:cs="Arial"/>
      <w:b/>
      <w:sz w:val="24"/>
      <w:szCs w:val="24"/>
      <w:lang w:val="fr-FR"/>
    </w:rPr>
  </w:style>
  <w:style w:type="character" w:customStyle="1" w:styleId="DefaultCar">
    <w:name w:val="Default Car"/>
    <w:basedOn w:val="Lletraperdefectedelpargraf"/>
    <w:link w:val="Default"/>
    <w:uiPriority w:val="99"/>
    <w:rsid w:val="00223B8A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osNotaCar">
    <w:name w:val="Cos Nota Car"/>
    <w:basedOn w:val="DefaultCar"/>
    <w:link w:val="CosNota"/>
    <w:rsid w:val="00F95B4C"/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paragraph" w:customStyle="1" w:styleId="TtolTercerNivell">
    <w:name w:val="Títol Tercer Nivell"/>
    <w:basedOn w:val="Normal"/>
    <w:link w:val="TtolTercerNivellCar"/>
    <w:qFormat/>
    <w:rsid w:val="00F95B4C"/>
    <w:pPr>
      <w:spacing w:before="480" w:after="240" w:line="276" w:lineRule="auto"/>
    </w:pPr>
    <w:rPr>
      <w:rFonts w:cs="Arial"/>
      <w:color w:val="404040" w:themeColor="text1" w:themeTint="BF"/>
      <w:szCs w:val="24"/>
      <w:u w:val="single"/>
      <w:lang w:val="fr-FR"/>
    </w:rPr>
  </w:style>
  <w:style w:type="character" w:customStyle="1" w:styleId="NormalWebCar">
    <w:name w:val="Normal (Web) Car"/>
    <w:basedOn w:val="Lletraperdefectedelpargraf"/>
    <w:link w:val="NormalWeb"/>
    <w:uiPriority w:val="99"/>
    <w:rsid w:val="00223B8A"/>
    <w:rPr>
      <w:rFonts w:ascii="Times New Roman" w:eastAsia="Times New Roman" w:hAnsi="Times New Roman"/>
      <w:sz w:val="17"/>
      <w:szCs w:val="17"/>
    </w:rPr>
  </w:style>
  <w:style w:type="character" w:customStyle="1" w:styleId="ApartatPrimerNivellCar">
    <w:name w:val="Apartat Primer Nivell Car"/>
    <w:basedOn w:val="NormalWebCar"/>
    <w:link w:val="ApartatPrimerNivell"/>
    <w:rsid w:val="00F95B4C"/>
    <w:rPr>
      <w:rFonts w:ascii="Arial" w:eastAsia="Times New Roman" w:hAnsi="Arial" w:cs="Arial"/>
      <w:b/>
      <w:sz w:val="24"/>
      <w:szCs w:val="24"/>
      <w:lang w:val="fr-FR"/>
    </w:rPr>
  </w:style>
  <w:style w:type="table" w:styleId="Taulaambquadrcula">
    <w:name w:val="Table Grid"/>
    <w:basedOn w:val="Taulanormal"/>
    <w:rsid w:val="0091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TercerNivellCar">
    <w:name w:val="Títol Tercer Nivell Car"/>
    <w:basedOn w:val="Lletraperdefectedelpargraf"/>
    <w:link w:val="TtolTercerNivell"/>
    <w:rsid w:val="00F95B4C"/>
    <w:rPr>
      <w:rFonts w:ascii="Arial" w:hAnsi="Arial" w:cs="Arial"/>
      <w:color w:val="404040" w:themeColor="text1" w:themeTint="BF"/>
      <w:sz w:val="24"/>
      <w:szCs w:val="24"/>
      <w:u w:val="single"/>
      <w:lang w:val="fr-FR" w:eastAsia="es-ES"/>
    </w:rPr>
  </w:style>
  <w:style w:type="paragraph" w:customStyle="1" w:styleId="Peudefoto">
    <w:name w:val="Peu de foto"/>
    <w:basedOn w:val="Normal"/>
    <w:link w:val="PeudefotoCar"/>
    <w:qFormat/>
    <w:rsid w:val="00B04D20"/>
    <w:pPr>
      <w:spacing w:line="276" w:lineRule="auto"/>
    </w:pPr>
    <w:rPr>
      <w:rFonts w:cs="Arial"/>
      <w:color w:val="6F6F6F"/>
      <w:sz w:val="20"/>
      <w:lang w:val="en-GB"/>
    </w:rPr>
  </w:style>
  <w:style w:type="character" w:customStyle="1" w:styleId="PeudefotoCar">
    <w:name w:val="Peu de foto Car"/>
    <w:basedOn w:val="Lletraperdefectedelpargraf"/>
    <w:link w:val="Peudefoto"/>
    <w:rsid w:val="00B04D20"/>
    <w:rPr>
      <w:rFonts w:ascii="Arial" w:hAnsi="Arial" w:cs="Arial"/>
      <w:color w:val="6F6F6F"/>
      <w:lang w:val="en-GB" w:eastAsia="es-ES"/>
    </w:rPr>
  </w:style>
  <w:style w:type="character" w:styleId="mfasi">
    <w:name w:val="Emphasis"/>
    <w:basedOn w:val="Lletraperdefectedelpargraf"/>
    <w:qFormat/>
    <w:rsid w:val="00847FB8"/>
    <w:rPr>
      <w:rFonts w:ascii="Arial" w:hAnsi="Arial"/>
      <w:i/>
      <w:iCs/>
      <w:sz w:val="24"/>
    </w:rPr>
  </w:style>
  <w:style w:type="paragraph" w:customStyle="1" w:styleId="Departament">
    <w:name w:val="Departament"/>
    <w:basedOn w:val="Normal"/>
    <w:link w:val="DepartamentCar"/>
    <w:qFormat/>
    <w:rsid w:val="000C60BF"/>
    <w:rPr>
      <w:noProof/>
      <w:color w:val="404040" w:themeColor="text1" w:themeTint="BF"/>
      <w:sz w:val="28"/>
      <w:szCs w:val="24"/>
      <w:lang w:val="es-ES"/>
    </w:rPr>
  </w:style>
  <w:style w:type="character" w:customStyle="1" w:styleId="DepartamentCar">
    <w:name w:val="Departament Car"/>
    <w:basedOn w:val="Lletraperdefectedelpargraf"/>
    <w:link w:val="Departament"/>
    <w:rsid w:val="000C60BF"/>
    <w:rPr>
      <w:rFonts w:ascii="Arial" w:hAnsi="Arial"/>
      <w:noProof/>
      <w:color w:val="404040" w:themeColor="text1" w:themeTint="BF"/>
      <w:sz w:val="28"/>
      <w:szCs w:val="24"/>
      <w:lang w:val="es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021D8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TtolSegonnivell">
    <w:name w:val="Títol Segon nivell"/>
    <w:basedOn w:val="TtolNota"/>
    <w:link w:val="TtolSegonnivellCar"/>
    <w:qFormat/>
    <w:rsid w:val="00C2751E"/>
    <w:pPr>
      <w:spacing w:before="480" w:after="240"/>
    </w:pPr>
  </w:style>
  <w:style w:type="paragraph" w:customStyle="1" w:styleId="Llistadelements">
    <w:name w:val="Llista d'elements"/>
    <w:basedOn w:val="CosNota"/>
    <w:link w:val="LlistadelementsCar"/>
    <w:qFormat/>
    <w:rsid w:val="008223F9"/>
    <w:pPr>
      <w:numPr>
        <w:numId w:val="10"/>
      </w:numPr>
      <w:spacing w:after="480"/>
      <w:contextualSpacing/>
    </w:pPr>
    <w:rPr>
      <w:color w:val="3C3D41"/>
    </w:rPr>
  </w:style>
  <w:style w:type="character" w:customStyle="1" w:styleId="TtolSegonnivellCar">
    <w:name w:val="Títol Segon nivell Car"/>
    <w:basedOn w:val="TtolNotaCar"/>
    <w:link w:val="TtolSegonnivell"/>
    <w:rsid w:val="00C2751E"/>
    <w:rPr>
      <w:rFonts w:ascii="Arial" w:hAnsi="Arial" w:cs="Arial"/>
      <w:b/>
      <w:bCs/>
      <w:color w:val="000000" w:themeColor="text1"/>
      <w:sz w:val="32"/>
      <w:szCs w:val="32"/>
      <w:lang w:eastAsia="es-ES"/>
    </w:rPr>
  </w:style>
  <w:style w:type="character" w:customStyle="1" w:styleId="LlistadelementsCar">
    <w:name w:val="Llista d'elements Car"/>
    <w:basedOn w:val="CosNotaCar"/>
    <w:link w:val="Llistadelements"/>
    <w:rsid w:val="008223F9"/>
    <w:rPr>
      <w:rFonts w:ascii="Arial" w:eastAsiaTheme="minorHAnsi" w:hAnsi="Arial" w:cs="Arial"/>
      <w:color w:val="3C3D41"/>
      <w:sz w:val="24"/>
      <w:szCs w:val="24"/>
      <w:lang w:val="es-ES" w:eastAsia="en-US"/>
    </w:rPr>
  </w:style>
  <w:style w:type="paragraph" w:customStyle="1" w:styleId="Interiordestacat">
    <w:name w:val="Interior destacat"/>
    <w:basedOn w:val="CosNota"/>
    <w:link w:val="InteriordestacatCar"/>
    <w:qFormat/>
    <w:rsid w:val="00E641F1"/>
    <w:pPr>
      <w:spacing w:before="360" w:after="480" w:line="240" w:lineRule="auto"/>
      <w:ind w:left="709"/>
    </w:pPr>
    <w:rPr>
      <w:color w:val="6F6F6F"/>
      <w:sz w:val="28"/>
      <w:szCs w:val="28"/>
    </w:rPr>
  </w:style>
  <w:style w:type="paragraph" w:customStyle="1" w:styleId="InteriorCita">
    <w:name w:val="Interior Cita"/>
    <w:basedOn w:val="Interiordestacat"/>
    <w:link w:val="InteriorCitaCar"/>
    <w:qFormat/>
    <w:rsid w:val="00E641F1"/>
    <w:pPr>
      <w:spacing w:after="0"/>
    </w:pPr>
  </w:style>
  <w:style w:type="character" w:customStyle="1" w:styleId="InteriordestacatCar">
    <w:name w:val="Interior destacat Car"/>
    <w:basedOn w:val="CosNotaCar"/>
    <w:link w:val="Interiordestacat"/>
    <w:rsid w:val="00E641F1"/>
    <w:rPr>
      <w:rFonts w:ascii="Arial" w:eastAsiaTheme="minorHAnsi" w:hAnsi="Arial" w:cs="Arial"/>
      <w:color w:val="6F6F6F"/>
      <w:sz w:val="28"/>
      <w:szCs w:val="28"/>
      <w:lang w:val="es-ES" w:eastAsia="en-US"/>
    </w:rPr>
  </w:style>
  <w:style w:type="paragraph" w:customStyle="1" w:styleId="Autordelacita">
    <w:name w:val="Autor de la cita"/>
    <w:basedOn w:val="Peudefoto"/>
    <w:link w:val="AutordelacitaCar"/>
    <w:qFormat/>
    <w:rsid w:val="00E641F1"/>
    <w:pPr>
      <w:spacing w:before="120" w:after="360"/>
      <w:ind w:left="709"/>
    </w:pPr>
  </w:style>
  <w:style w:type="character" w:customStyle="1" w:styleId="InteriorCitaCar">
    <w:name w:val="Interior Cita Car"/>
    <w:basedOn w:val="InteriordestacatCar"/>
    <w:link w:val="InteriorCita"/>
    <w:rsid w:val="00E641F1"/>
    <w:rPr>
      <w:rFonts w:ascii="Arial" w:eastAsiaTheme="minorHAnsi" w:hAnsi="Arial" w:cs="Arial"/>
      <w:color w:val="6F6F6F"/>
      <w:sz w:val="28"/>
      <w:szCs w:val="28"/>
      <w:lang w:val="es-ES" w:eastAsia="en-US"/>
    </w:rPr>
  </w:style>
  <w:style w:type="character" w:customStyle="1" w:styleId="AutordelacitaCar">
    <w:name w:val="Autor de la cita Car"/>
    <w:basedOn w:val="PeudefotoCar"/>
    <w:link w:val="Autordelacita"/>
    <w:rsid w:val="00E641F1"/>
    <w:rPr>
      <w:rFonts w:ascii="Arial" w:hAnsi="Arial" w:cs="Arial"/>
      <w:color w:val="6F6F6F"/>
      <w:lang w:val="en-GB" w:eastAsia="es-ES"/>
    </w:rPr>
  </w:style>
  <w:style w:type="paragraph" w:styleId="Textindependent2">
    <w:name w:val="Body Text 2"/>
    <w:basedOn w:val="Normal"/>
    <w:link w:val="Textindependent2Car"/>
    <w:rsid w:val="00013083"/>
    <w:pPr>
      <w:suppressAutoHyphens/>
      <w:spacing w:after="120" w:line="480" w:lineRule="auto"/>
    </w:pPr>
    <w:rPr>
      <w:rFonts w:ascii="Times New Roman" w:eastAsia="Times New Roman" w:hAnsi="Times New Roman"/>
      <w:szCs w:val="24"/>
      <w:lang w:val="x-none" w:eastAsia="ar-SA"/>
    </w:rPr>
  </w:style>
  <w:style w:type="character" w:customStyle="1" w:styleId="Textindependent2Car">
    <w:name w:val="Text independent 2 Car"/>
    <w:basedOn w:val="Lletraperdefectedelpargraf"/>
    <w:link w:val="Textindependent2"/>
    <w:rsid w:val="00013083"/>
    <w:rPr>
      <w:rFonts w:ascii="Times New Roman" w:eastAsia="Times New Roman" w:hAnsi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100_PIV_2014\100_CONCURS%20PIV%202014\MAR14\CANVIS\APLICACIO%20DE%20LA%20NORMATIVA\COMUNICACIO%20I%20PREMSA\MATERIALS%20PREMSA\UTILS\plantilla_GEN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B2760-6219-40C9-AB24-A618859F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plantilla_GENE.dotx</Template>
  <TotalTime>0</TotalTime>
  <Pages>2</Pages>
  <Words>481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nota de premsa</vt:lpstr>
      <vt:lpstr/>
    </vt:vector>
  </TitlesOfParts>
  <Company>Departament de la Presidència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nota de premsa</dc:title>
  <dc:creator>Generalitat de Catalunya</dc:creator>
  <cp:keywords>nota de premsa</cp:keywords>
  <cp:lastModifiedBy>Rius Martin, Pep</cp:lastModifiedBy>
  <cp:revision>2</cp:revision>
  <cp:lastPrinted>2024-03-25T10:25:00Z</cp:lastPrinted>
  <dcterms:created xsi:type="dcterms:W3CDTF">2025-10-02T11:37:00Z</dcterms:created>
  <dcterms:modified xsi:type="dcterms:W3CDTF">2025-10-02T11:37:00Z</dcterms:modified>
</cp:coreProperties>
</file>